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6E" w:rsidRPr="00384FAE" w:rsidRDefault="00283061" w:rsidP="009630A6">
      <w:pPr>
        <w:jc w:val="center"/>
        <w:rPr>
          <w:b/>
        </w:rPr>
      </w:pPr>
      <w:r w:rsidRPr="00384FAE">
        <w:rPr>
          <w:b/>
          <w:noProof/>
        </w:rPr>
        <w:drawing>
          <wp:anchor distT="0" distB="0" distL="114300" distR="114300" simplePos="0" relativeHeight="251659776" behindDoc="0" locked="0" layoutInCell="1" allowOverlap="1">
            <wp:simplePos x="0" y="0"/>
            <wp:positionH relativeFrom="column">
              <wp:posOffset>2871470</wp:posOffset>
            </wp:positionH>
            <wp:positionV relativeFrom="paragraph">
              <wp:posOffset>-122555</wp:posOffset>
            </wp:positionV>
            <wp:extent cx="731520" cy="732155"/>
            <wp:effectExtent l="19050" t="1905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215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5756E" w:rsidRPr="00384FAE" w:rsidRDefault="00B5756E" w:rsidP="009630A6">
      <w:pPr>
        <w:jc w:val="center"/>
        <w:rPr>
          <w:b/>
        </w:rPr>
      </w:pPr>
    </w:p>
    <w:p w:rsidR="00B5756E" w:rsidRPr="00384FAE" w:rsidRDefault="00B5756E" w:rsidP="009630A6">
      <w:pPr>
        <w:jc w:val="center"/>
        <w:rPr>
          <w:b/>
        </w:rPr>
      </w:pPr>
    </w:p>
    <w:p w:rsidR="00B5756E" w:rsidRDefault="00B5756E" w:rsidP="009630A6">
      <w:pPr>
        <w:jc w:val="center"/>
        <w:rPr>
          <w:b/>
        </w:rPr>
      </w:pPr>
    </w:p>
    <w:p w:rsidR="00431274" w:rsidRPr="00384FAE" w:rsidRDefault="009D0489" w:rsidP="009630A6">
      <w:pPr>
        <w:jc w:val="center"/>
        <w:rPr>
          <w:b/>
        </w:rPr>
      </w:pPr>
      <w:r w:rsidRPr="00384FAE">
        <w:rPr>
          <w:b/>
        </w:rPr>
        <w:t xml:space="preserve">TÜRKİYE </w:t>
      </w:r>
      <w:r w:rsidR="008F0787" w:rsidRPr="00384FAE">
        <w:rPr>
          <w:b/>
        </w:rPr>
        <w:t>KİCK BOKS</w:t>
      </w:r>
      <w:r w:rsidR="00264868" w:rsidRPr="00384FAE">
        <w:rPr>
          <w:b/>
        </w:rPr>
        <w:t xml:space="preserve"> </w:t>
      </w:r>
      <w:r w:rsidRPr="00384FAE">
        <w:rPr>
          <w:b/>
        </w:rPr>
        <w:t>FEDERASYONU</w:t>
      </w:r>
    </w:p>
    <w:p w:rsidR="00341A2F" w:rsidRPr="00384FAE" w:rsidRDefault="00792AB7" w:rsidP="008F0787">
      <w:pPr>
        <w:jc w:val="center"/>
        <w:rPr>
          <w:b/>
        </w:rPr>
      </w:pPr>
      <w:r w:rsidRPr="00384FAE">
        <w:rPr>
          <w:b/>
        </w:rPr>
        <w:t xml:space="preserve">HAKEM </w:t>
      </w:r>
      <w:r w:rsidR="009D0489" w:rsidRPr="00384FAE">
        <w:rPr>
          <w:b/>
        </w:rPr>
        <w:t>SEMİNER</w:t>
      </w:r>
      <w:r w:rsidR="007C2617" w:rsidRPr="00384FAE">
        <w:rPr>
          <w:b/>
        </w:rPr>
        <w:t>, TERFİ VE</w:t>
      </w:r>
      <w:r w:rsidR="004D3EFC" w:rsidRPr="00384FAE">
        <w:rPr>
          <w:b/>
        </w:rPr>
        <w:t xml:space="preserve"> </w:t>
      </w:r>
      <w:r w:rsidRPr="00384FAE">
        <w:rPr>
          <w:b/>
        </w:rPr>
        <w:t xml:space="preserve">SINAV </w:t>
      </w:r>
      <w:r w:rsidR="00264868" w:rsidRPr="00384FAE">
        <w:rPr>
          <w:b/>
        </w:rPr>
        <w:t>TALİMATI</w:t>
      </w:r>
    </w:p>
    <w:p w:rsidR="00341A2F" w:rsidRPr="00384FAE" w:rsidRDefault="00341A2F" w:rsidP="009D0489"/>
    <w:p w:rsidR="00341A2F" w:rsidRDefault="000A7C4B" w:rsidP="009D0489">
      <w:r w:rsidRPr="00384FAE">
        <w:t xml:space="preserve">Amatör </w:t>
      </w:r>
      <w:proofErr w:type="spellStart"/>
      <w:r w:rsidRPr="00384FAE">
        <w:t>Kick</w:t>
      </w:r>
      <w:proofErr w:type="spellEnd"/>
      <w:r w:rsidRPr="00384FAE">
        <w:t xml:space="preserve"> Boks</w:t>
      </w:r>
      <w:r w:rsidR="009D0489" w:rsidRPr="00384FAE">
        <w:t xml:space="preserve"> </w:t>
      </w:r>
      <w:r w:rsidR="008F0787" w:rsidRPr="00384FAE">
        <w:t>Hakem</w:t>
      </w:r>
      <w:r w:rsidR="009D0489" w:rsidRPr="00384FAE">
        <w:t xml:space="preserve"> Seminer</w:t>
      </w:r>
      <w:r w:rsidR="00AF0D1C">
        <w:t>, Terfi ve</w:t>
      </w:r>
      <w:r w:rsidR="008F0787" w:rsidRPr="00384FAE">
        <w:t xml:space="preserve"> </w:t>
      </w:r>
      <w:r w:rsidR="009D0489" w:rsidRPr="00384FAE">
        <w:t>Sınav</w:t>
      </w:r>
      <w:r w:rsidR="008F0787" w:rsidRPr="00384FAE">
        <w:t>ı</w:t>
      </w:r>
      <w:r w:rsidR="00341A2F" w:rsidRPr="00384FAE">
        <w:t xml:space="preserve"> aşağıda belirtilen talimata uygun olarak yapılacaktır.</w:t>
      </w:r>
    </w:p>
    <w:p w:rsidR="00AF0D1C" w:rsidRPr="008D74A6" w:rsidRDefault="00AF0D1C" w:rsidP="009D04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63"/>
      </w:tblGrid>
      <w:tr w:rsidR="00C06EE5">
        <w:tc>
          <w:tcPr>
            <w:tcW w:w="5134" w:type="dxa"/>
            <w:shd w:val="clear" w:color="auto" w:fill="auto"/>
          </w:tcPr>
          <w:p w:rsidR="00C06EE5" w:rsidRDefault="00C06EE5">
            <w:pPr>
              <w:jc w:val="both"/>
              <w:rPr>
                <w:b/>
                <w:u w:val="single"/>
              </w:rPr>
            </w:pPr>
            <w:r>
              <w:rPr>
                <w:b/>
                <w:u w:val="single"/>
              </w:rPr>
              <w:t>SINAV ADI</w:t>
            </w:r>
          </w:p>
        </w:tc>
        <w:tc>
          <w:tcPr>
            <w:tcW w:w="5135" w:type="dxa"/>
            <w:shd w:val="clear" w:color="auto" w:fill="auto"/>
          </w:tcPr>
          <w:p w:rsidR="00C06EE5" w:rsidRDefault="00C06EE5">
            <w:pPr>
              <w:jc w:val="both"/>
              <w:rPr>
                <w:b/>
                <w:u w:val="single"/>
              </w:rPr>
            </w:pPr>
            <w:r>
              <w:rPr>
                <w:b/>
                <w:u w:val="single"/>
              </w:rPr>
              <w:t xml:space="preserve"> HAKEM TERFİ</w:t>
            </w:r>
            <w:r w:rsidR="00A43E81">
              <w:rPr>
                <w:b/>
                <w:u w:val="single"/>
              </w:rPr>
              <w:t xml:space="preserve"> SEMİNERİ VE SINAVI, ADAY- BÖLGE</w:t>
            </w:r>
          </w:p>
        </w:tc>
      </w:tr>
      <w:tr w:rsidR="00C06EE5">
        <w:tc>
          <w:tcPr>
            <w:tcW w:w="5134" w:type="dxa"/>
            <w:shd w:val="clear" w:color="auto" w:fill="auto"/>
          </w:tcPr>
          <w:p w:rsidR="00C06EE5" w:rsidRDefault="00C06EE5">
            <w:pPr>
              <w:jc w:val="both"/>
              <w:rPr>
                <w:b/>
                <w:u w:val="single"/>
              </w:rPr>
            </w:pPr>
            <w:r>
              <w:rPr>
                <w:b/>
                <w:u w:val="single"/>
              </w:rPr>
              <w:t>TARİH-SAAT</w:t>
            </w:r>
          </w:p>
        </w:tc>
        <w:tc>
          <w:tcPr>
            <w:tcW w:w="5135" w:type="dxa"/>
            <w:shd w:val="clear" w:color="auto" w:fill="auto"/>
          </w:tcPr>
          <w:p w:rsidR="00C06EE5" w:rsidRDefault="00C06EE5">
            <w:pPr>
              <w:jc w:val="both"/>
              <w:rPr>
                <w:b/>
                <w:u w:val="single"/>
              </w:rPr>
            </w:pPr>
            <w:r>
              <w:rPr>
                <w:b/>
                <w:u w:val="single"/>
              </w:rPr>
              <w:t xml:space="preserve">25 EYLÜL 2022 </w:t>
            </w:r>
            <w:proofErr w:type="gramStart"/>
            <w:r>
              <w:rPr>
                <w:b/>
                <w:u w:val="single"/>
              </w:rPr>
              <w:t xml:space="preserve">PAZAR       </w:t>
            </w:r>
            <w:r w:rsidR="00C31CB3">
              <w:rPr>
                <w:b/>
                <w:u w:val="single"/>
              </w:rPr>
              <w:t>10</w:t>
            </w:r>
            <w:proofErr w:type="gramEnd"/>
            <w:r>
              <w:rPr>
                <w:b/>
                <w:u w:val="single"/>
              </w:rPr>
              <w:t>.00-17.00</w:t>
            </w:r>
          </w:p>
        </w:tc>
      </w:tr>
    </w:tbl>
    <w:p w:rsidR="00341A2F" w:rsidRPr="008D74A6" w:rsidRDefault="00341A2F" w:rsidP="00341A2F">
      <w:pPr>
        <w:jc w:val="both"/>
        <w:rPr>
          <w:b/>
          <w:u w:val="single"/>
        </w:rPr>
      </w:pPr>
    </w:p>
    <w:p w:rsidR="00341A2F" w:rsidRPr="008D74A6" w:rsidRDefault="00342EF0" w:rsidP="000A7C4B">
      <w:pPr>
        <w:jc w:val="both"/>
        <w:rPr>
          <w:b/>
          <w:u w:val="single"/>
        </w:rPr>
      </w:pPr>
      <w:r w:rsidRPr="008D74A6">
        <w:rPr>
          <w:b/>
          <w:u w:val="single"/>
        </w:rPr>
        <w:t xml:space="preserve">ONLİNE SEMİNER VE </w:t>
      </w:r>
      <w:r w:rsidR="0028270F" w:rsidRPr="008D74A6">
        <w:rPr>
          <w:b/>
          <w:u w:val="single"/>
        </w:rPr>
        <w:t>SINAVLARA</w:t>
      </w:r>
      <w:r w:rsidRPr="008D74A6">
        <w:rPr>
          <w:b/>
          <w:u w:val="single"/>
        </w:rPr>
        <w:t xml:space="preserve"> KATILIM</w:t>
      </w:r>
      <w:r w:rsidR="00341A2F" w:rsidRPr="008D74A6">
        <w:rPr>
          <w:b/>
          <w:u w:val="single"/>
        </w:rPr>
        <w:t xml:space="preserve"> </w:t>
      </w:r>
      <w:proofErr w:type="gramStart"/>
      <w:r w:rsidR="00341A2F" w:rsidRPr="008D74A6">
        <w:rPr>
          <w:b/>
          <w:u w:val="single"/>
        </w:rPr>
        <w:t>KOŞULLARI :</w:t>
      </w:r>
      <w:proofErr w:type="gramEnd"/>
    </w:p>
    <w:p w:rsidR="008010EB" w:rsidRPr="008D74A6" w:rsidRDefault="008010EB" w:rsidP="008010EB">
      <w:pPr>
        <w:ind w:left="360"/>
        <w:jc w:val="both"/>
        <w:rPr>
          <w:b/>
        </w:rPr>
      </w:pPr>
    </w:p>
    <w:p w:rsidR="00792AB7" w:rsidRPr="008D74A6" w:rsidRDefault="00792AB7" w:rsidP="00792AB7">
      <w:pPr>
        <w:numPr>
          <w:ilvl w:val="0"/>
          <w:numId w:val="3"/>
        </w:numPr>
        <w:jc w:val="both"/>
        <w:rPr>
          <w:bCs/>
        </w:rPr>
      </w:pPr>
      <w:r w:rsidRPr="008D74A6">
        <w:t>Aday (Namzet) Hakemlerin 1 yıl bekleme sürelerini, Bölge (İl) Hakemlerinin ise 2 yıl bekleme süreleri tamamlanmış olmalıdır.</w:t>
      </w:r>
    </w:p>
    <w:p w:rsidR="00792AB7" w:rsidRPr="008D74A6" w:rsidRDefault="009D0489" w:rsidP="007F794F">
      <w:pPr>
        <w:numPr>
          <w:ilvl w:val="0"/>
          <w:numId w:val="3"/>
        </w:numPr>
        <w:jc w:val="both"/>
      </w:pPr>
      <w:r w:rsidRPr="008D74A6">
        <w:t xml:space="preserve">Sınava katılan hakemlerin </w:t>
      </w:r>
      <w:r w:rsidR="00AF4B8D" w:rsidRPr="008D74A6">
        <w:t>başarılı olabilmeleri için</w:t>
      </w:r>
      <w:r w:rsidR="00BC598B" w:rsidRPr="008D74A6">
        <w:t xml:space="preserve"> yapılacak </w:t>
      </w:r>
      <w:r w:rsidR="00792AB7" w:rsidRPr="008D74A6">
        <w:t xml:space="preserve">sınavlar sonucunda 100 puan üzerinden en az 70 puan almaları </w:t>
      </w:r>
      <w:r w:rsidR="00AF4B8D" w:rsidRPr="008D74A6">
        <w:t>zorunludur.</w:t>
      </w:r>
    </w:p>
    <w:p w:rsidR="00342EF0" w:rsidRPr="008D74A6" w:rsidRDefault="007973BF" w:rsidP="00342EF0">
      <w:pPr>
        <w:numPr>
          <w:ilvl w:val="0"/>
          <w:numId w:val="3"/>
        </w:numPr>
        <w:jc w:val="both"/>
      </w:pPr>
      <w:r w:rsidRPr="008D74A6">
        <w:t>Online yapılacak</w:t>
      </w:r>
      <w:r w:rsidR="00342EF0" w:rsidRPr="008D74A6">
        <w:t xml:space="preserve"> sınavlarda gerekli koşulların hazırlanması sınava gireceklerin sorumluluğundadır. Adaylar başvuru formunu eksiksiz doldurmaları gerekmektedir.</w:t>
      </w:r>
    </w:p>
    <w:p w:rsidR="004D3EFC" w:rsidRPr="008D74A6" w:rsidRDefault="009D13EF" w:rsidP="00342EF0">
      <w:pPr>
        <w:numPr>
          <w:ilvl w:val="0"/>
          <w:numId w:val="3"/>
        </w:numPr>
        <w:jc w:val="both"/>
      </w:pPr>
      <w:r w:rsidRPr="008D74A6">
        <w:t>Sınav g</w:t>
      </w:r>
      <w:r w:rsidR="009D0489" w:rsidRPr="008D74A6">
        <w:t>iriş ücretini yatırmayanlar,</w:t>
      </w:r>
      <w:r w:rsidRPr="008D74A6">
        <w:t xml:space="preserve"> yanlış hesaba yatıranlar</w:t>
      </w:r>
      <w:r w:rsidR="009D0489" w:rsidRPr="008D74A6">
        <w:t>, sınava giriş şartları</w:t>
      </w:r>
      <w:r w:rsidR="00D70285" w:rsidRPr="008D74A6">
        <w:t>nı taşımayanlar</w:t>
      </w:r>
      <w:r w:rsidRPr="008D74A6">
        <w:t xml:space="preserve"> ile belgeleri eksik olanlar kesinlikle sınava alınmayacaklardır.</w:t>
      </w:r>
      <w:r w:rsidR="00466552" w:rsidRPr="008D74A6">
        <w:t xml:space="preserve"> </w:t>
      </w:r>
      <w:r w:rsidR="00342EF0" w:rsidRPr="008D74A6">
        <w:t>Online sınav linkleri katılımcıların mail adreslerine gönderilecektir.</w:t>
      </w:r>
    </w:p>
    <w:p w:rsidR="00342EF0" w:rsidRPr="008D74A6" w:rsidRDefault="00342EF0" w:rsidP="00342EF0">
      <w:pPr>
        <w:numPr>
          <w:ilvl w:val="0"/>
          <w:numId w:val="3"/>
        </w:numPr>
        <w:jc w:val="both"/>
      </w:pPr>
      <w:r w:rsidRPr="008D74A6">
        <w:t>Online Sınav başlama ve bitiş saatleri dışında sistem kapalı olacağından adaylara verilecek süre içerisinde cevaplayıp sonuçlarını göndermeleri gerekmektedir.</w:t>
      </w:r>
    </w:p>
    <w:p w:rsidR="00BC598B" w:rsidRPr="008D74A6" w:rsidRDefault="00BC598B" w:rsidP="00AF4B8D">
      <w:pPr>
        <w:numPr>
          <w:ilvl w:val="0"/>
          <w:numId w:val="3"/>
        </w:numPr>
        <w:jc w:val="both"/>
        <w:rPr>
          <w:b/>
          <w:bCs/>
        </w:rPr>
      </w:pPr>
      <w:r w:rsidRPr="008D74A6">
        <w:rPr>
          <w:b/>
          <w:bCs/>
        </w:rPr>
        <w:t>Sınava katılacaklar h</w:t>
      </w:r>
      <w:r w:rsidR="003F5954" w:rsidRPr="008D74A6">
        <w:rPr>
          <w:b/>
          <w:bCs/>
        </w:rPr>
        <w:t>a</w:t>
      </w:r>
      <w:r w:rsidRPr="008D74A6">
        <w:rPr>
          <w:b/>
          <w:bCs/>
        </w:rPr>
        <w:t xml:space="preserve">kemlerimiz web sayfamızda duyuru yayınlandıktan itibaren </w:t>
      </w:r>
      <w:r w:rsidR="004D3EFC" w:rsidRPr="008D74A6">
        <w:rPr>
          <w:b/>
          <w:bCs/>
        </w:rPr>
        <w:t>belirlenen süre</w:t>
      </w:r>
      <w:r w:rsidRPr="008D74A6">
        <w:rPr>
          <w:b/>
          <w:bCs/>
        </w:rPr>
        <w:t xml:space="preserve"> içerisinde evraklarını tamamlayarak </w:t>
      </w:r>
      <w:r w:rsidR="003F5954" w:rsidRPr="008D74A6">
        <w:rPr>
          <w:b/>
          <w:bCs/>
        </w:rPr>
        <w:t>F</w:t>
      </w:r>
      <w:r w:rsidRPr="008D74A6">
        <w:rPr>
          <w:b/>
          <w:bCs/>
        </w:rPr>
        <w:t xml:space="preserve">ederasyonumuza göndermeleri gerekmektedir. Posta nedeniyle yaşanan gecikmeler dikkate alınmayacaktır. </w:t>
      </w:r>
    </w:p>
    <w:p w:rsidR="00466552" w:rsidRPr="008D74A6" w:rsidRDefault="00466552" w:rsidP="00AF4B8D">
      <w:pPr>
        <w:numPr>
          <w:ilvl w:val="0"/>
          <w:numId w:val="3"/>
        </w:numPr>
        <w:jc w:val="both"/>
        <w:rPr>
          <w:b/>
          <w:bCs/>
        </w:rPr>
      </w:pPr>
      <w:r w:rsidRPr="008D74A6">
        <w:rPr>
          <w:b/>
          <w:bCs/>
        </w:rPr>
        <w:t>Sınav ba</w:t>
      </w:r>
      <w:r w:rsidR="001C6C15">
        <w:rPr>
          <w:b/>
          <w:bCs/>
        </w:rPr>
        <w:t>şvuru evrakları gönderme tarihi</w:t>
      </w:r>
      <w:r w:rsidRPr="008D74A6">
        <w:rPr>
          <w:b/>
          <w:bCs/>
        </w:rPr>
        <w:t xml:space="preserve">: </w:t>
      </w:r>
      <w:r w:rsidR="006F46CC" w:rsidRPr="008D74A6">
        <w:rPr>
          <w:b/>
          <w:bCs/>
        </w:rPr>
        <w:t>0</w:t>
      </w:r>
      <w:r w:rsidR="008D74A6" w:rsidRPr="008D74A6">
        <w:rPr>
          <w:b/>
          <w:bCs/>
        </w:rPr>
        <w:t>8</w:t>
      </w:r>
      <w:r w:rsidR="006F46CC" w:rsidRPr="008D74A6">
        <w:rPr>
          <w:b/>
          <w:bCs/>
        </w:rPr>
        <w:t xml:space="preserve"> - 20 EYLÜL 2022</w:t>
      </w:r>
      <w:r w:rsidRPr="008D74A6">
        <w:rPr>
          <w:b/>
          <w:bCs/>
        </w:rPr>
        <w:t xml:space="preserve"> tarihleri arasındadır.</w:t>
      </w:r>
    </w:p>
    <w:p w:rsidR="00342EF0" w:rsidRPr="008D74A6" w:rsidRDefault="00342EF0" w:rsidP="00342EF0">
      <w:pPr>
        <w:numPr>
          <w:ilvl w:val="0"/>
          <w:numId w:val="3"/>
        </w:numPr>
        <w:jc w:val="both"/>
      </w:pPr>
      <w:r w:rsidRPr="008D74A6">
        <w:t xml:space="preserve">Başvurusu kabul edilen adaylar için web sayfasında </w:t>
      </w:r>
      <w:proofErr w:type="gramStart"/>
      <w:r w:rsidRPr="008D74A6">
        <w:t>online</w:t>
      </w:r>
      <w:proofErr w:type="gramEnd"/>
      <w:r w:rsidRPr="008D74A6">
        <w:t xml:space="preserve"> sınav zamanı duyuru tarihi 20 Eylül 2022 </w:t>
      </w:r>
      <w:proofErr w:type="spellStart"/>
      <w:r w:rsidRPr="008D74A6">
        <w:t>dir</w:t>
      </w:r>
      <w:proofErr w:type="spellEnd"/>
      <w:r w:rsidRPr="008D74A6">
        <w:t>.</w:t>
      </w:r>
    </w:p>
    <w:p w:rsidR="00342EF0" w:rsidRPr="008D74A6" w:rsidRDefault="004D3EFC" w:rsidP="00342EF0">
      <w:pPr>
        <w:numPr>
          <w:ilvl w:val="0"/>
          <w:numId w:val="3"/>
        </w:numPr>
        <w:jc w:val="both"/>
      </w:pPr>
      <w:r w:rsidRPr="008D74A6">
        <w:t>Sınav</w:t>
      </w:r>
      <w:r w:rsidR="00E54290" w:rsidRPr="008D74A6">
        <w:t xml:space="preserve">da başarılı olan </w:t>
      </w:r>
      <w:r w:rsidR="008D74A6" w:rsidRPr="008D74A6">
        <w:t>H</w:t>
      </w:r>
      <w:r w:rsidR="00E54290" w:rsidRPr="008D74A6">
        <w:t xml:space="preserve">akemlerin </w:t>
      </w:r>
      <w:r w:rsidR="008D74A6" w:rsidRPr="008D74A6">
        <w:t xml:space="preserve">Sınav sonuçları federasyonumuz web sayfasından duyurulacak </w:t>
      </w:r>
      <w:proofErr w:type="gramStart"/>
      <w:r w:rsidR="00E54290" w:rsidRPr="008D74A6">
        <w:t>ve   Gençlik</w:t>
      </w:r>
      <w:proofErr w:type="gramEnd"/>
      <w:r w:rsidR="00E54290" w:rsidRPr="008D74A6">
        <w:t xml:space="preserve"> ve Spor İl Müdürlüklerine gönderilecektir.</w:t>
      </w:r>
    </w:p>
    <w:p w:rsidR="00342EF0" w:rsidRPr="008D74A6" w:rsidRDefault="00342EF0" w:rsidP="008D74A6">
      <w:pPr>
        <w:jc w:val="both"/>
      </w:pPr>
    </w:p>
    <w:p w:rsidR="008B64D2" w:rsidRPr="008D74A6" w:rsidRDefault="008B64D2" w:rsidP="006E5640">
      <w:pPr>
        <w:jc w:val="both"/>
        <w:rPr>
          <w:b/>
          <w:u w:val="single"/>
        </w:rPr>
      </w:pPr>
    </w:p>
    <w:p w:rsidR="004706B9" w:rsidRPr="008D74A6" w:rsidRDefault="00AF4B8D" w:rsidP="000A7C4B">
      <w:pPr>
        <w:jc w:val="both"/>
        <w:rPr>
          <w:b/>
          <w:u w:val="single"/>
        </w:rPr>
      </w:pPr>
      <w:r w:rsidRPr="008D74A6">
        <w:rPr>
          <w:b/>
          <w:u w:val="single"/>
        </w:rPr>
        <w:t>Amatör Hake</w:t>
      </w:r>
      <w:r w:rsidR="009D0489" w:rsidRPr="008D74A6">
        <w:rPr>
          <w:b/>
          <w:u w:val="single"/>
        </w:rPr>
        <w:t xml:space="preserve">m </w:t>
      </w:r>
      <w:r w:rsidR="004706B9" w:rsidRPr="008D74A6">
        <w:rPr>
          <w:b/>
          <w:u w:val="single"/>
        </w:rPr>
        <w:t xml:space="preserve">Seminer </w:t>
      </w:r>
      <w:r w:rsidR="009D0489" w:rsidRPr="008D74A6">
        <w:rPr>
          <w:b/>
          <w:u w:val="single"/>
        </w:rPr>
        <w:t>-</w:t>
      </w:r>
      <w:r w:rsidR="004706B9" w:rsidRPr="008D74A6">
        <w:rPr>
          <w:b/>
          <w:u w:val="single"/>
        </w:rPr>
        <w:t xml:space="preserve"> Terfi Sınavlarına katıl</w:t>
      </w:r>
      <w:r w:rsidR="009D0489" w:rsidRPr="008D74A6">
        <w:rPr>
          <w:b/>
          <w:u w:val="single"/>
        </w:rPr>
        <w:t>ım şartları ve gerekli belgeler</w:t>
      </w:r>
      <w:r w:rsidR="009D13EF" w:rsidRPr="008D74A6">
        <w:rPr>
          <w:b/>
          <w:u w:val="single"/>
        </w:rPr>
        <w:t>:</w:t>
      </w:r>
    </w:p>
    <w:p w:rsidR="007C2617" w:rsidRPr="008D74A6" w:rsidRDefault="007C2617" w:rsidP="000A7C4B">
      <w:pPr>
        <w:jc w:val="both"/>
        <w:rPr>
          <w:b/>
          <w:u w:val="single"/>
        </w:rPr>
      </w:pPr>
    </w:p>
    <w:p w:rsidR="004706B9" w:rsidRPr="008D74A6" w:rsidRDefault="00E54290" w:rsidP="004706B9">
      <w:pPr>
        <w:numPr>
          <w:ilvl w:val="0"/>
          <w:numId w:val="6"/>
        </w:numPr>
        <w:jc w:val="both"/>
        <w:rPr>
          <w:bCs/>
        </w:rPr>
      </w:pPr>
      <w:r w:rsidRPr="008D74A6">
        <w:t xml:space="preserve">2021 ve </w:t>
      </w:r>
      <w:r w:rsidR="006C4B35" w:rsidRPr="008D74A6">
        <w:t>2022</w:t>
      </w:r>
      <w:r w:rsidR="004706B9" w:rsidRPr="008D74A6">
        <w:t xml:space="preserve"> yılı için </w:t>
      </w:r>
      <w:r w:rsidR="009D0489" w:rsidRPr="008D74A6">
        <w:t xml:space="preserve">hakem </w:t>
      </w:r>
      <w:r w:rsidR="004706B9" w:rsidRPr="008D74A6">
        <w:t>vizelerini yaptırmış olmaları gerekmektedir.</w:t>
      </w:r>
      <w:r w:rsidR="00D038C7" w:rsidRPr="008D74A6">
        <w:t xml:space="preserve"> Vizesi olmayan hakemler seminer ve terfi sınavına katılabilmek için vize yaptırabilirler. </w:t>
      </w:r>
    </w:p>
    <w:p w:rsidR="006F46CC" w:rsidRPr="008D74A6" w:rsidRDefault="006F46CC" w:rsidP="006F46CC">
      <w:pPr>
        <w:numPr>
          <w:ilvl w:val="0"/>
          <w:numId w:val="6"/>
        </w:numPr>
        <w:jc w:val="both"/>
        <w:rPr>
          <w:bCs/>
        </w:rPr>
      </w:pPr>
      <w:r w:rsidRPr="008D74A6">
        <w:t>HAKEM TERFİ SEMİNER-SINAV BAŞVURU FORMU (eksiksiz doldurulmalıdır)</w:t>
      </w:r>
    </w:p>
    <w:p w:rsidR="000A7C4B" w:rsidRPr="008D74A6" w:rsidRDefault="006F46CC" w:rsidP="000A7C4B">
      <w:pPr>
        <w:numPr>
          <w:ilvl w:val="0"/>
          <w:numId w:val="6"/>
        </w:numPr>
        <w:jc w:val="both"/>
      </w:pPr>
      <w:r w:rsidRPr="008D74A6">
        <w:t xml:space="preserve">KATILIM ÜCRETİ DEKONTU </w:t>
      </w:r>
      <w:r w:rsidR="000A7C4B" w:rsidRPr="008D74A6">
        <w:t xml:space="preserve">(Dekontta </w:t>
      </w:r>
      <w:proofErr w:type="spellStart"/>
      <w:r w:rsidR="000A7C4B" w:rsidRPr="008D74A6">
        <w:t>Kick</w:t>
      </w:r>
      <w:proofErr w:type="spellEnd"/>
      <w:r w:rsidR="000A7C4B" w:rsidRPr="008D74A6">
        <w:t xml:space="preserve"> Boks Aday ve İL Hak</w:t>
      </w:r>
      <w:r w:rsidR="00956537">
        <w:t>emi Terfi sınavı katılım ücreti</w:t>
      </w:r>
      <w:r w:rsidR="000A7C4B" w:rsidRPr="008D74A6">
        <w:t xml:space="preserve"> yazılacaktır),</w:t>
      </w:r>
      <w:bookmarkStart w:id="0" w:name="_GoBack"/>
      <w:bookmarkEnd w:id="0"/>
    </w:p>
    <w:p w:rsidR="006C4B35" w:rsidRPr="008D74A6" w:rsidRDefault="006C4B35" w:rsidP="006C4B35">
      <w:pPr>
        <w:numPr>
          <w:ilvl w:val="0"/>
          <w:numId w:val="6"/>
        </w:numPr>
      </w:pPr>
      <w:r w:rsidRPr="008D74A6">
        <w:t xml:space="preserve">RSPORTZ Uluslararası Federasyon (WAKO) Akreditasyon ücreti </w:t>
      </w:r>
      <w:proofErr w:type="gramStart"/>
      <w:r w:rsidRPr="008D74A6">
        <w:t>dekontu</w:t>
      </w:r>
      <w:proofErr w:type="gramEnd"/>
      <w:r w:rsidRPr="008D74A6">
        <w:t xml:space="preserve"> (10 </w:t>
      </w:r>
      <w:proofErr w:type="spellStart"/>
      <w:r w:rsidRPr="008D74A6">
        <w:t>euro</w:t>
      </w:r>
      <w:proofErr w:type="spellEnd"/>
      <w:r w:rsidRPr="008D74A6">
        <w:t xml:space="preserve"> ödemesi)</w:t>
      </w:r>
    </w:p>
    <w:p w:rsidR="000A7C4B" w:rsidRPr="008D74A6" w:rsidRDefault="000A7C4B" w:rsidP="000A7C4B">
      <w:pPr>
        <w:numPr>
          <w:ilvl w:val="0"/>
          <w:numId w:val="6"/>
        </w:numPr>
        <w:jc w:val="both"/>
      </w:pPr>
      <w:r w:rsidRPr="008D74A6">
        <w:t>3 ADET RESİM (resimlerin arkasında katılımcının adı soyadı yazmalıdır)</w:t>
      </w:r>
    </w:p>
    <w:p w:rsidR="000A7C4B" w:rsidRPr="008D74A6" w:rsidRDefault="00B52475" w:rsidP="000A7C4B">
      <w:pPr>
        <w:numPr>
          <w:ilvl w:val="0"/>
          <w:numId w:val="6"/>
        </w:numPr>
        <w:jc w:val="both"/>
      </w:pPr>
      <w:r>
        <w:t>KİMLİK KARTI veya NÜFUS CÜZDANI</w:t>
      </w:r>
    </w:p>
    <w:p w:rsidR="007C2617" w:rsidRPr="008D74A6" w:rsidRDefault="006F46CC">
      <w:pPr>
        <w:numPr>
          <w:ilvl w:val="0"/>
          <w:numId w:val="6"/>
        </w:numPr>
        <w:jc w:val="both"/>
      </w:pPr>
      <w:r w:rsidRPr="008D74A6">
        <w:t xml:space="preserve">ADLİ SİCİL BELGESİ </w:t>
      </w:r>
      <w:proofErr w:type="gramStart"/>
      <w:r w:rsidR="00384FAE" w:rsidRPr="008D74A6">
        <w:t>(</w:t>
      </w:r>
      <w:proofErr w:type="gramEnd"/>
      <w:r w:rsidR="00384FAE" w:rsidRPr="008D74A6">
        <w:t xml:space="preserve">Taksirli suçlar ile kısa süreli hapis cezasına seçenek yaptırımlara çevrilmiş veya aşağıda sayılan suçlar dışında tecil edilmiş hükümler hariç olmak üzere,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w:t>
      </w:r>
      <w:proofErr w:type="gramStart"/>
      <w:r w:rsidR="00384FAE" w:rsidRPr="008D74A6">
        <w:lastRenderedPageBreak/>
        <w:t>ticareti</w:t>
      </w:r>
      <w:proofErr w:type="gramEnd"/>
      <w:r w:rsidR="00384FAE" w:rsidRPr="008D74A6">
        <w:t>, kullanımı, kullanımını kolaylaştırma, kullanmak için satın alma, kabul etme veya bulundurma, haksız mal edinme, şike ve teşvik primi suçlarından mahkûm olmamak.)</w:t>
      </w:r>
    </w:p>
    <w:p w:rsidR="00384FAE" w:rsidRPr="008D74A6" w:rsidRDefault="006F46CC" w:rsidP="006E5640">
      <w:pPr>
        <w:numPr>
          <w:ilvl w:val="0"/>
          <w:numId w:val="6"/>
        </w:numPr>
        <w:jc w:val="both"/>
      </w:pPr>
      <w:r w:rsidRPr="008D74A6">
        <w:t>SAĞLIK RAPORU</w:t>
      </w:r>
    </w:p>
    <w:p w:rsidR="00E54290" w:rsidRPr="008D74A6" w:rsidRDefault="00E54290" w:rsidP="00E54290">
      <w:pPr>
        <w:jc w:val="both"/>
      </w:pPr>
    </w:p>
    <w:p w:rsidR="002146E9" w:rsidRPr="008D74A6" w:rsidRDefault="0028270F" w:rsidP="000A7C4B">
      <w:pPr>
        <w:numPr>
          <w:ilvl w:val="0"/>
          <w:numId w:val="6"/>
        </w:numPr>
        <w:jc w:val="both"/>
      </w:pPr>
      <w:r w:rsidRPr="008D74A6">
        <w:t xml:space="preserve">Talimatta belirtilen posta çeki veya banka hesabına veya web sayfamızda bulunan </w:t>
      </w:r>
      <w:proofErr w:type="gramStart"/>
      <w:r w:rsidRPr="008D74A6">
        <w:t>online</w:t>
      </w:r>
      <w:proofErr w:type="gramEnd"/>
      <w:r w:rsidRPr="008D74A6">
        <w:t xml:space="preserve"> </w:t>
      </w:r>
      <w:r w:rsidR="008D74A6" w:rsidRPr="008D74A6">
        <w:t>ödemeler bölümünden</w:t>
      </w:r>
      <w:r w:rsidRPr="008D74A6">
        <w:t xml:space="preserve"> </w:t>
      </w:r>
      <w:r w:rsidR="00792AB7" w:rsidRPr="008D74A6">
        <w:t>hangi terfi</w:t>
      </w:r>
      <w:r w:rsidRPr="008D74A6">
        <w:t xml:space="preserve"> s</w:t>
      </w:r>
      <w:r w:rsidR="00792AB7" w:rsidRPr="008D74A6">
        <w:t>ınavına girecekse belirlenen sınav</w:t>
      </w:r>
      <w:r w:rsidRPr="008D74A6">
        <w:t xml:space="preserve"> ücretini y</w:t>
      </w:r>
      <w:r w:rsidR="0049271B">
        <w:t>atırıldığına dair dekontun aslı</w:t>
      </w:r>
      <w:r w:rsidRPr="008D74A6">
        <w:t xml:space="preserve">, (Dekontta </w:t>
      </w:r>
      <w:proofErr w:type="spellStart"/>
      <w:r w:rsidRPr="008D74A6">
        <w:t>Kick</w:t>
      </w:r>
      <w:proofErr w:type="spellEnd"/>
      <w:r w:rsidRPr="008D74A6">
        <w:t xml:space="preserve"> Boks Aday ve </w:t>
      </w:r>
      <w:r w:rsidR="00EC5FD5" w:rsidRPr="008D74A6">
        <w:t>İL</w:t>
      </w:r>
      <w:r w:rsidRPr="008D74A6">
        <w:t xml:space="preserve"> Hake</w:t>
      </w:r>
      <w:r w:rsidR="003D492D">
        <w:t xml:space="preserve">mi Terfi sınavı katılım ücreti </w:t>
      </w:r>
      <w:r w:rsidRPr="008D74A6">
        <w:t>yazılacaktır).</w:t>
      </w:r>
    </w:p>
    <w:p w:rsidR="000A7C4B" w:rsidRPr="008D74A6" w:rsidRDefault="000A7C4B" w:rsidP="006F46CC">
      <w:pPr>
        <w:jc w:val="both"/>
      </w:pPr>
    </w:p>
    <w:p w:rsidR="00E54290" w:rsidRPr="008D74A6" w:rsidRDefault="00E54290" w:rsidP="006F46CC">
      <w:pPr>
        <w:jc w:val="both"/>
      </w:pPr>
    </w:p>
    <w:p w:rsidR="000A7C4B" w:rsidRPr="008D74A6" w:rsidRDefault="000A7C4B" w:rsidP="000A7C4B">
      <w:pPr>
        <w:overflowPunct w:val="0"/>
        <w:autoSpaceDE w:val="0"/>
        <w:autoSpaceDN w:val="0"/>
        <w:adjustRightInd w:val="0"/>
        <w:textAlignment w:val="baseline"/>
        <w:rPr>
          <w:rFonts w:ascii="Verdana" w:hAnsi="Verdana" w:cs="Tahoma"/>
          <w:b/>
          <w:spacing w:val="-6"/>
        </w:rPr>
      </w:pPr>
      <w:r w:rsidRPr="008D74A6">
        <w:rPr>
          <w:rFonts w:ascii="Verdana" w:hAnsi="Verdana" w:cs="Tahoma"/>
          <w:b/>
          <w:spacing w:val="-6"/>
        </w:rPr>
        <w:t>Katılımcı Başvuru ücretleri ve ödeme yerleri bilgileri;</w:t>
      </w:r>
    </w:p>
    <w:p w:rsidR="002146E9" w:rsidRPr="008D74A6" w:rsidRDefault="002146E9" w:rsidP="00DF6D00">
      <w:pPr>
        <w:pStyle w:val="NormalWeb"/>
        <w:numPr>
          <w:ilvl w:val="0"/>
          <w:numId w:val="14"/>
        </w:numPr>
      </w:pPr>
      <w:r w:rsidRPr="008D74A6">
        <w:t xml:space="preserve">İl (Bölge) Hakemliğe Terfi </w:t>
      </w:r>
      <w:r w:rsidR="009630A6" w:rsidRPr="008D74A6">
        <w:t>Seminer ve Sınav Ücreti</w:t>
      </w:r>
      <w:r w:rsidR="003D492D">
        <w:tab/>
      </w:r>
      <w:r w:rsidR="003D492D">
        <w:tab/>
      </w:r>
      <w:r w:rsidR="003D492D">
        <w:tab/>
      </w:r>
      <w:r w:rsidR="003D492D">
        <w:tab/>
      </w:r>
      <w:r w:rsidR="006C4B35" w:rsidRPr="008D74A6">
        <w:t>1.2</w:t>
      </w:r>
      <w:r w:rsidRPr="008D74A6">
        <w:t>00,00</w:t>
      </w:r>
      <w:r w:rsidR="001844AA" w:rsidRPr="008D74A6">
        <w:t xml:space="preserve"> - </w:t>
      </w:r>
      <w:r w:rsidRPr="008D74A6">
        <w:t xml:space="preserve">TL </w:t>
      </w:r>
    </w:p>
    <w:p w:rsidR="00BC598B" w:rsidRPr="008D74A6" w:rsidRDefault="002146E9" w:rsidP="00DF6D00">
      <w:pPr>
        <w:pStyle w:val="NormalWeb"/>
        <w:numPr>
          <w:ilvl w:val="0"/>
          <w:numId w:val="14"/>
        </w:numPr>
      </w:pPr>
      <w:r w:rsidRPr="008D74A6">
        <w:t xml:space="preserve">Milli ( Ulusal ) Hakemliğe </w:t>
      </w:r>
      <w:r w:rsidR="009630A6" w:rsidRPr="008D74A6">
        <w:t>Terfi Seminer ve Sınav Ücreti</w:t>
      </w:r>
      <w:r w:rsidR="003D492D">
        <w:tab/>
      </w:r>
      <w:r w:rsidR="003D492D">
        <w:tab/>
      </w:r>
      <w:r w:rsidR="003D492D">
        <w:tab/>
      </w:r>
      <w:r w:rsidR="003D492D">
        <w:tab/>
      </w:r>
      <w:r w:rsidR="006C4B35" w:rsidRPr="008D74A6">
        <w:t>1.</w:t>
      </w:r>
      <w:r w:rsidRPr="008D74A6">
        <w:t>500,00</w:t>
      </w:r>
      <w:r w:rsidR="001844AA" w:rsidRPr="008D74A6">
        <w:t xml:space="preserve"> - </w:t>
      </w:r>
      <w:r w:rsidRPr="008D74A6">
        <w:t>TL</w:t>
      </w:r>
      <w:r w:rsidR="009630A6" w:rsidRPr="008D74A6">
        <w:t xml:space="preserve">   </w:t>
      </w:r>
    </w:p>
    <w:p w:rsidR="00BC598B" w:rsidRPr="008D74A6" w:rsidRDefault="00DF6D00" w:rsidP="00DF6D00">
      <w:pPr>
        <w:pStyle w:val="NormalWeb"/>
        <w:numPr>
          <w:ilvl w:val="0"/>
          <w:numId w:val="14"/>
        </w:numPr>
      </w:pPr>
      <w:r w:rsidRPr="008D74A6">
        <w:t xml:space="preserve">2022 yılı için </w:t>
      </w:r>
      <w:r w:rsidR="00BC598B" w:rsidRPr="008D74A6">
        <w:t xml:space="preserve">Vize yaptırmayanlar için ayrıca </w:t>
      </w:r>
      <w:r w:rsidR="00D038C7" w:rsidRPr="008D74A6">
        <w:t>Hakem vize ücreti</w:t>
      </w:r>
      <w:r w:rsidR="003D492D">
        <w:tab/>
      </w:r>
      <w:r w:rsidR="003D492D">
        <w:tab/>
      </w:r>
      <w:r w:rsidR="003D492D">
        <w:tab/>
      </w:r>
      <w:r w:rsidR="006C4B35" w:rsidRPr="008D74A6">
        <w:t>6</w:t>
      </w:r>
      <w:r w:rsidR="00D038C7" w:rsidRPr="008D74A6">
        <w:t>00,00</w:t>
      </w:r>
      <w:r w:rsidR="001844AA" w:rsidRPr="008D74A6">
        <w:t xml:space="preserve"> - </w:t>
      </w:r>
      <w:r w:rsidR="00D038C7" w:rsidRPr="008D74A6">
        <w:t>TL</w:t>
      </w:r>
    </w:p>
    <w:p w:rsidR="00DF6D00" w:rsidRPr="008D74A6" w:rsidRDefault="00DF6D00" w:rsidP="00DF6D00">
      <w:pPr>
        <w:pStyle w:val="NormalWeb"/>
        <w:numPr>
          <w:ilvl w:val="0"/>
          <w:numId w:val="14"/>
        </w:numPr>
      </w:pPr>
      <w:r w:rsidRPr="008D74A6">
        <w:t>İki yıl üst üste vize yaptırmayan Hakemler için 2021 ve 2022 yılı vize ücreti</w:t>
      </w:r>
      <w:r w:rsidR="003D492D">
        <w:tab/>
      </w:r>
      <w:r w:rsidR="000D0F85">
        <w:t>1.200</w:t>
      </w:r>
      <w:r w:rsidR="001844AA" w:rsidRPr="008D74A6">
        <w:t xml:space="preserve">,00 </w:t>
      </w:r>
      <w:r w:rsidR="006E5640" w:rsidRPr="008D74A6">
        <w:t>–</w:t>
      </w:r>
      <w:r w:rsidR="001844AA" w:rsidRPr="008D74A6">
        <w:t xml:space="preserve"> </w:t>
      </w:r>
      <w:r w:rsidRPr="008D74A6">
        <w:t>TL</w:t>
      </w:r>
    </w:p>
    <w:p w:rsidR="006E5640" w:rsidRPr="008D74A6" w:rsidRDefault="006E5640" w:rsidP="00DF6D00">
      <w:pPr>
        <w:pStyle w:val="NormalWeb"/>
        <w:numPr>
          <w:ilvl w:val="0"/>
          <w:numId w:val="14"/>
        </w:numPr>
      </w:pPr>
      <w:r w:rsidRPr="008D74A6">
        <w:t>Hakem Kimlik Kartı ücreti</w:t>
      </w:r>
      <w:r w:rsidR="003D492D">
        <w:tab/>
      </w:r>
      <w:r w:rsidR="003D492D">
        <w:tab/>
      </w:r>
      <w:r w:rsidR="003D492D">
        <w:tab/>
      </w:r>
      <w:r w:rsidR="003D492D">
        <w:tab/>
      </w:r>
      <w:r w:rsidR="003D492D">
        <w:tab/>
      </w:r>
      <w:r w:rsidR="003D492D">
        <w:tab/>
      </w:r>
      <w:r w:rsidR="003D492D">
        <w:tab/>
      </w:r>
      <w:r w:rsidR="003D492D">
        <w:tab/>
      </w:r>
      <w:r w:rsidRPr="008D74A6">
        <w:t>40,00 - TL</w:t>
      </w:r>
    </w:p>
    <w:p w:rsidR="003F5954" w:rsidRPr="008D74A6" w:rsidRDefault="003F5954" w:rsidP="003F5954">
      <w:pPr>
        <w:pStyle w:val="NormalWeb"/>
        <w:ind w:left="1440"/>
      </w:pPr>
    </w:p>
    <w:p w:rsidR="00E54290" w:rsidRPr="008D74A6" w:rsidRDefault="00E54290" w:rsidP="003F5954">
      <w:pPr>
        <w:pStyle w:val="NormalWeb"/>
        <w:ind w:left="1440"/>
      </w:pPr>
    </w:p>
    <w:p w:rsidR="009D0489" w:rsidRPr="008D74A6" w:rsidRDefault="003F5954" w:rsidP="006C4B35">
      <w:pPr>
        <w:pStyle w:val="NormalWeb"/>
        <w:ind w:left="12" w:firstLine="708"/>
      </w:pPr>
      <w:r w:rsidRPr="008D74A6">
        <w:t xml:space="preserve">Türkiye </w:t>
      </w:r>
      <w:proofErr w:type="spellStart"/>
      <w:r w:rsidRPr="008D74A6">
        <w:t>Kick</w:t>
      </w:r>
      <w:proofErr w:type="spellEnd"/>
      <w:r w:rsidRPr="008D74A6">
        <w:t xml:space="preserve"> Boks Federasyonu Hesap Numaraları</w:t>
      </w:r>
      <w:r w:rsidR="002146E9" w:rsidRPr="008D74A6">
        <w:t xml:space="preserve">: </w:t>
      </w:r>
    </w:p>
    <w:p w:rsidR="002146E9" w:rsidRPr="008D74A6" w:rsidRDefault="009D0489" w:rsidP="006C4B35">
      <w:pPr>
        <w:pStyle w:val="NormalWeb"/>
        <w:numPr>
          <w:ilvl w:val="0"/>
          <w:numId w:val="13"/>
        </w:numPr>
      </w:pPr>
      <w:r w:rsidRPr="008D74A6">
        <w:t>Posta Ç</w:t>
      </w:r>
      <w:r w:rsidR="000D0F85">
        <w:t>eki 617 53 44</w:t>
      </w:r>
      <w:r w:rsidRPr="008D74A6">
        <w:t>,</w:t>
      </w:r>
      <w:r w:rsidR="002146E9" w:rsidRPr="008D74A6">
        <w:t xml:space="preserve"> </w:t>
      </w:r>
    </w:p>
    <w:p w:rsidR="006C4B35" w:rsidRPr="008D74A6" w:rsidRDefault="00403570" w:rsidP="006C4B35">
      <w:pPr>
        <w:pStyle w:val="NormalWeb"/>
        <w:numPr>
          <w:ilvl w:val="0"/>
          <w:numId w:val="13"/>
        </w:numPr>
      </w:pPr>
      <w:r w:rsidRPr="008D74A6">
        <w:t>Garanti Bankası Anafartalar Cad.</w:t>
      </w:r>
      <w:r w:rsidR="002146E9" w:rsidRPr="008D74A6">
        <w:t xml:space="preserve"> Şubesi TR 02 0006 2000 711 0000 629 88 32</w:t>
      </w:r>
    </w:p>
    <w:p w:rsidR="009D0489" w:rsidRPr="008D74A6" w:rsidRDefault="006C4B35" w:rsidP="006C4B35">
      <w:pPr>
        <w:pStyle w:val="NormalWeb"/>
        <w:numPr>
          <w:ilvl w:val="0"/>
          <w:numId w:val="13"/>
        </w:numPr>
      </w:pPr>
      <w:r w:rsidRPr="008D74A6">
        <w:t>EURO HESABI - GARANTİ BANKASI Ankara Anafartalar Caddesi Şubesi</w:t>
      </w:r>
      <w:r w:rsidR="00D461AE" w:rsidRPr="008D74A6">
        <w:t xml:space="preserve"> </w:t>
      </w:r>
      <w:r w:rsidRPr="008D74A6">
        <w:t>TR51 0006 2000 711 0000 909 07 74</w:t>
      </w:r>
    </w:p>
    <w:p w:rsidR="00AF4B8D" w:rsidRPr="008D74A6" w:rsidRDefault="009D0489" w:rsidP="006C4B35">
      <w:pPr>
        <w:pStyle w:val="NormalWeb"/>
        <w:ind w:left="360" w:firstLine="348"/>
      </w:pPr>
      <w:proofErr w:type="gramStart"/>
      <w:r w:rsidRPr="008D74A6">
        <w:t>n</w:t>
      </w:r>
      <w:r w:rsidR="002146E9" w:rsidRPr="008D74A6">
        <w:t>umaralı</w:t>
      </w:r>
      <w:proofErr w:type="gramEnd"/>
      <w:r w:rsidRPr="008D74A6">
        <w:t xml:space="preserve"> </w:t>
      </w:r>
      <w:r w:rsidR="002146E9" w:rsidRPr="008D74A6">
        <w:t>hesaplarına ödemeleri gerekmektedir</w:t>
      </w:r>
      <w:r w:rsidR="00AF4B8D" w:rsidRPr="008D74A6">
        <w:t>.</w:t>
      </w:r>
      <w:r w:rsidR="00D461AE" w:rsidRPr="008D74A6">
        <w:t xml:space="preserve"> </w:t>
      </w: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B5756E" w:rsidRPr="008D74A6" w:rsidRDefault="00B5756E" w:rsidP="00B5756E">
      <w:pPr>
        <w:pStyle w:val="NormalWeb"/>
      </w:pPr>
    </w:p>
    <w:p w:rsidR="007F6341" w:rsidRPr="008D74A6" w:rsidRDefault="007F6341" w:rsidP="00B5756E">
      <w:pPr>
        <w:pStyle w:val="NormalWeb"/>
      </w:pPr>
    </w:p>
    <w:p w:rsidR="00B5756E" w:rsidRPr="008D74A6" w:rsidRDefault="00B5756E" w:rsidP="00B5756E">
      <w:pPr>
        <w:pStyle w:val="NormalWeb"/>
      </w:pPr>
    </w:p>
    <w:p w:rsidR="006E5640" w:rsidRPr="008D74A6" w:rsidRDefault="006E5640" w:rsidP="00B5756E">
      <w:pPr>
        <w:pStyle w:val="NormalWeb"/>
      </w:pPr>
    </w:p>
    <w:p w:rsidR="006E5640" w:rsidRDefault="006E5640" w:rsidP="00B5756E">
      <w:pPr>
        <w:pStyle w:val="NormalWeb"/>
      </w:pPr>
    </w:p>
    <w:p w:rsidR="006E5640" w:rsidRDefault="006E5640" w:rsidP="00B5756E">
      <w:pPr>
        <w:pStyle w:val="NormalWeb"/>
      </w:pPr>
    </w:p>
    <w:p w:rsidR="006E5640" w:rsidRDefault="006E5640" w:rsidP="00B5756E">
      <w:pPr>
        <w:pStyle w:val="NormalWeb"/>
      </w:pPr>
    </w:p>
    <w:p w:rsidR="006E5640" w:rsidRPr="00384FAE" w:rsidRDefault="006E5640" w:rsidP="00B5756E">
      <w:pPr>
        <w:pStyle w:val="NormalWeb"/>
      </w:pPr>
    </w:p>
    <w:p w:rsidR="00B5756E" w:rsidRDefault="00B5756E" w:rsidP="00B5756E">
      <w:pPr>
        <w:pStyle w:val="NormalWeb"/>
      </w:pPr>
    </w:p>
    <w:p w:rsidR="001844AA" w:rsidRDefault="001844AA" w:rsidP="00B5756E">
      <w:pPr>
        <w:pStyle w:val="NormalWeb"/>
      </w:pPr>
    </w:p>
    <w:p w:rsidR="001844AA" w:rsidRDefault="001844AA" w:rsidP="00B5756E">
      <w:pPr>
        <w:pStyle w:val="NormalWeb"/>
      </w:pPr>
    </w:p>
    <w:p w:rsidR="00384FAE" w:rsidRPr="00384FAE" w:rsidRDefault="00384FAE" w:rsidP="00B5756E">
      <w:pPr>
        <w:pStyle w:val="NormalWeb"/>
        <w:rPr>
          <w:sz w:val="20"/>
          <w:szCs w:val="20"/>
        </w:rPr>
      </w:pPr>
    </w:p>
    <w:tbl>
      <w:tblPr>
        <w:tblW w:w="10206" w:type="dxa"/>
        <w:tblInd w:w="70" w:type="dxa"/>
        <w:tblCellMar>
          <w:left w:w="70" w:type="dxa"/>
          <w:right w:w="70" w:type="dxa"/>
        </w:tblCellMar>
        <w:tblLook w:val="04A0" w:firstRow="1" w:lastRow="0" w:firstColumn="1" w:lastColumn="0" w:noHBand="0" w:noVBand="1"/>
      </w:tblPr>
      <w:tblGrid>
        <w:gridCol w:w="1985"/>
        <w:gridCol w:w="2778"/>
        <w:gridCol w:w="5443"/>
      </w:tblGrid>
      <w:tr w:rsidR="00B5756E" w:rsidRPr="00384FAE" w:rsidTr="00B5756E">
        <w:trPr>
          <w:trHeight w:val="615"/>
        </w:trPr>
        <w:tc>
          <w:tcPr>
            <w:tcW w:w="10206" w:type="dxa"/>
            <w:gridSpan w:val="3"/>
            <w:tcBorders>
              <w:top w:val="nil"/>
              <w:left w:val="nil"/>
              <w:bottom w:val="nil"/>
              <w:right w:val="nil"/>
            </w:tcBorders>
            <w:shd w:val="clear" w:color="auto" w:fill="auto"/>
            <w:noWrap/>
            <w:vAlign w:val="bottom"/>
            <w:hideMark/>
          </w:tcPr>
          <w:p w:rsidR="00B5756E" w:rsidRPr="00384FAE" w:rsidRDefault="00283061" w:rsidP="00B5756E">
            <w:pPr>
              <w:rPr>
                <w:rFonts w:ascii="Arial" w:hAnsi="Arial"/>
                <w:sz w:val="20"/>
                <w:szCs w:val="20"/>
              </w:rPr>
            </w:pPr>
            <w:r w:rsidRPr="00384FAE">
              <w:rPr>
                <w:rFonts w:ascii="Arial" w:hAnsi="Arial"/>
                <w:noProof/>
                <w:sz w:val="20"/>
                <w:szCs w:val="20"/>
              </w:rPr>
              <w:lastRenderedPageBreak/>
              <w:drawing>
                <wp:anchor distT="0" distB="0" distL="114300" distR="114300" simplePos="0" relativeHeight="251658752" behindDoc="0" locked="0" layoutInCell="1" allowOverlap="1">
                  <wp:simplePos x="0" y="0"/>
                  <wp:positionH relativeFrom="column">
                    <wp:posOffset>5958840</wp:posOffset>
                  </wp:positionH>
                  <wp:positionV relativeFrom="paragraph">
                    <wp:posOffset>38100</wp:posOffset>
                  </wp:positionV>
                  <wp:extent cx="730885" cy="776605"/>
                  <wp:effectExtent l="19050" t="1905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885" cy="77660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384FAE">
              <w:rPr>
                <w:rFonts w:ascii="Arial" w:hAnsi="Arial"/>
                <w:noProof/>
                <w:sz w:val="20"/>
                <w:szCs w:val="20"/>
              </w:rPr>
              <w:drawing>
                <wp:anchor distT="0" distB="0" distL="114300" distR="114300" simplePos="0" relativeHeight="251657728" behindDoc="0" locked="0" layoutInCell="1" allowOverlap="1">
                  <wp:simplePos x="0" y="0"/>
                  <wp:positionH relativeFrom="column">
                    <wp:posOffset>38100</wp:posOffset>
                  </wp:positionH>
                  <wp:positionV relativeFrom="paragraph">
                    <wp:posOffset>30480</wp:posOffset>
                  </wp:positionV>
                  <wp:extent cx="769620" cy="769620"/>
                  <wp:effectExtent l="0" t="0" r="0" b="0"/>
                  <wp:wrapNone/>
                  <wp:docPr id="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066"/>
            </w:tblGrid>
            <w:tr w:rsidR="00B5756E" w:rsidRPr="00384FAE">
              <w:trPr>
                <w:trHeight w:val="615"/>
                <w:tblCellSpacing w:w="0" w:type="dxa"/>
              </w:trPr>
              <w:tc>
                <w:tcPr>
                  <w:tcW w:w="10800" w:type="dxa"/>
                  <w:tcBorders>
                    <w:top w:val="nil"/>
                    <w:left w:val="nil"/>
                    <w:bottom w:val="nil"/>
                    <w:right w:val="nil"/>
                  </w:tcBorders>
                  <w:shd w:val="clear" w:color="000000" w:fill="FFFFFF"/>
                  <w:vAlign w:val="center"/>
                  <w:hideMark/>
                </w:tcPr>
                <w:p w:rsidR="00B5756E" w:rsidRPr="00461FCF" w:rsidRDefault="00B5756E" w:rsidP="00B5756E">
                  <w:pPr>
                    <w:jc w:val="center"/>
                    <w:rPr>
                      <w:rFonts w:ascii="Arial Black" w:hAnsi="Arial Black"/>
                      <w:b/>
                      <w:bCs/>
                      <w:color w:val="000000"/>
                      <w:sz w:val="28"/>
                      <w:szCs w:val="28"/>
                    </w:rPr>
                  </w:pPr>
                  <w:bookmarkStart w:id="1" w:name="RANGE!B4:D40"/>
                  <w:r w:rsidRPr="00461FCF">
                    <w:rPr>
                      <w:rFonts w:ascii="Arial Black" w:hAnsi="Arial Black"/>
                      <w:b/>
                      <w:bCs/>
                      <w:color w:val="000000"/>
                      <w:sz w:val="28"/>
                      <w:szCs w:val="28"/>
                    </w:rPr>
                    <w:t>TÜRKİYE KİCK BOKS FEDERASYONU</w:t>
                  </w:r>
                  <w:bookmarkEnd w:id="1"/>
                </w:p>
              </w:tc>
            </w:tr>
          </w:tbl>
          <w:p w:rsidR="00B5756E" w:rsidRPr="00384FAE" w:rsidRDefault="00B5756E" w:rsidP="00B5756E">
            <w:pPr>
              <w:rPr>
                <w:rFonts w:ascii="Arial" w:hAnsi="Arial"/>
                <w:sz w:val="20"/>
                <w:szCs w:val="20"/>
              </w:rPr>
            </w:pPr>
          </w:p>
        </w:tc>
      </w:tr>
      <w:tr w:rsidR="00B5756E" w:rsidRPr="00384FAE" w:rsidTr="00B5756E">
        <w:trPr>
          <w:trHeight w:val="585"/>
        </w:trPr>
        <w:tc>
          <w:tcPr>
            <w:tcW w:w="10206" w:type="dxa"/>
            <w:gridSpan w:val="3"/>
            <w:tcBorders>
              <w:top w:val="nil"/>
              <w:left w:val="nil"/>
              <w:bottom w:val="nil"/>
              <w:right w:val="nil"/>
            </w:tcBorders>
            <w:shd w:val="clear" w:color="000000" w:fill="FFFFFF"/>
            <w:hideMark/>
          </w:tcPr>
          <w:p w:rsidR="00B5756E" w:rsidRPr="00384FAE" w:rsidRDefault="00B5756E" w:rsidP="00B5756E">
            <w:pPr>
              <w:jc w:val="center"/>
              <w:rPr>
                <w:rFonts w:ascii="Arial Black" w:hAnsi="Arial Black"/>
                <w:b/>
                <w:bCs/>
                <w:color w:val="000000"/>
                <w:sz w:val="20"/>
                <w:szCs w:val="20"/>
              </w:rPr>
            </w:pPr>
            <w:r w:rsidRPr="00384FAE">
              <w:rPr>
                <w:rFonts w:ascii="Arial Black" w:hAnsi="Arial Black"/>
                <w:b/>
                <w:bCs/>
                <w:color w:val="000000"/>
                <w:sz w:val="20"/>
                <w:szCs w:val="20"/>
              </w:rPr>
              <w:t>HAKEM TERFİ SINAVI KATILIM FORMU</w:t>
            </w:r>
          </w:p>
        </w:tc>
      </w:tr>
      <w:tr w:rsidR="00B5756E" w:rsidRPr="00384FAE" w:rsidTr="00B5756E">
        <w:trPr>
          <w:trHeight w:val="165"/>
        </w:trPr>
        <w:tc>
          <w:tcPr>
            <w:tcW w:w="1985" w:type="dxa"/>
            <w:tcBorders>
              <w:top w:val="nil"/>
              <w:left w:val="nil"/>
              <w:bottom w:val="nil"/>
              <w:right w:val="nil"/>
            </w:tcBorders>
            <w:shd w:val="clear" w:color="000000" w:fill="FFFFFF"/>
            <w:vAlign w:val="center"/>
            <w:hideMark/>
          </w:tcPr>
          <w:p w:rsidR="00B5756E" w:rsidRPr="00384FAE" w:rsidRDefault="00B5756E" w:rsidP="00B5756E">
            <w:pPr>
              <w:jc w:val="center"/>
              <w:rPr>
                <w:rFonts w:ascii="Arial Black" w:hAnsi="Arial Black"/>
                <w:b/>
                <w:bCs/>
                <w:color w:val="FF0000"/>
                <w:sz w:val="20"/>
                <w:szCs w:val="20"/>
              </w:rPr>
            </w:pPr>
            <w:r w:rsidRPr="00384FAE">
              <w:rPr>
                <w:rFonts w:ascii="Arial Black" w:hAnsi="Arial Black"/>
                <w:b/>
                <w:bCs/>
                <w:color w:val="FF0000"/>
                <w:sz w:val="20"/>
                <w:szCs w:val="20"/>
              </w:rPr>
              <w:t> </w:t>
            </w:r>
          </w:p>
        </w:tc>
        <w:tc>
          <w:tcPr>
            <w:tcW w:w="2778" w:type="dxa"/>
            <w:tcBorders>
              <w:top w:val="nil"/>
              <w:left w:val="nil"/>
              <w:bottom w:val="nil"/>
              <w:right w:val="nil"/>
            </w:tcBorders>
            <w:shd w:val="clear" w:color="000000" w:fill="FFFFFF"/>
            <w:vAlign w:val="center"/>
            <w:hideMark/>
          </w:tcPr>
          <w:p w:rsidR="00B5756E" w:rsidRPr="00384FAE" w:rsidRDefault="00B5756E" w:rsidP="00B5756E">
            <w:pPr>
              <w:jc w:val="center"/>
              <w:rPr>
                <w:rFonts w:ascii="Arial Black" w:hAnsi="Arial Black"/>
                <w:b/>
                <w:bCs/>
                <w:sz w:val="20"/>
                <w:szCs w:val="20"/>
              </w:rPr>
            </w:pPr>
            <w:r w:rsidRPr="00384FAE">
              <w:rPr>
                <w:rFonts w:ascii="Arial Black" w:hAnsi="Arial Black"/>
                <w:b/>
                <w:bCs/>
                <w:sz w:val="20"/>
                <w:szCs w:val="20"/>
              </w:rPr>
              <w:t> </w:t>
            </w:r>
          </w:p>
        </w:tc>
        <w:tc>
          <w:tcPr>
            <w:tcW w:w="5443" w:type="dxa"/>
            <w:tcBorders>
              <w:top w:val="nil"/>
              <w:left w:val="nil"/>
              <w:bottom w:val="nil"/>
              <w:right w:val="nil"/>
            </w:tcBorders>
            <w:shd w:val="clear" w:color="000000" w:fill="FFFFFF"/>
            <w:vAlign w:val="center"/>
            <w:hideMark/>
          </w:tcPr>
          <w:p w:rsidR="00B5756E" w:rsidRPr="00384FAE" w:rsidRDefault="00B5756E" w:rsidP="00B5756E">
            <w:pPr>
              <w:jc w:val="center"/>
              <w:rPr>
                <w:rFonts w:ascii="Arial Black" w:hAnsi="Arial Black"/>
                <w:b/>
                <w:bCs/>
                <w:sz w:val="20"/>
                <w:szCs w:val="20"/>
              </w:rPr>
            </w:pPr>
            <w:r w:rsidRPr="00384FAE">
              <w:rPr>
                <w:rFonts w:ascii="Arial Black" w:hAnsi="Arial Black"/>
                <w:b/>
                <w:bCs/>
                <w:sz w:val="20"/>
                <w:szCs w:val="20"/>
              </w:rPr>
              <w:t> </w:t>
            </w:r>
          </w:p>
        </w:tc>
      </w:tr>
      <w:tr w:rsidR="00B5756E" w:rsidRPr="00384FAE" w:rsidTr="00B5756E">
        <w:trPr>
          <w:trHeight w:val="750"/>
        </w:trPr>
        <w:tc>
          <w:tcPr>
            <w:tcW w:w="10206" w:type="dxa"/>
            <w:gridSpan w:val="3"/>
            <w:tcBorders>
              <w:top w:val="nil"/>
              <w:left w:val="nil"/>
              <w:bottom w:val="nil"/>
              <w:right w:val="nil"/>
            </w:tcBorders>
            <w:shd w:val="clear" w:color="000000" w:fill="FFFFFF"/>
            <w:vAlign w:val="center"/>
            <w:hideMark/>
          </w:tcPr>
          <w:p w:rsidR="00B5756E" w:rsidRPr="00384FAE" w:rsidRDefault="00B5756E" w:rsidP="00B5756E">
            <w:pPr>
              <w:rPr>
                <w:rFonts w:ascii="Arial" w:hAnsi="Arial"/>
                <w:b/>
                <w:bCs/>
                <w:sz w:val="20"/>
                <w:szCs w:val="20"/>
              </w:rPr>
            </w:pPr>
            <w:r w:rsidRPr="00384FAE">
              <w:rPr>
                <w:rFonts w:ascii="Arial" w:hAnsi="Arial"/>
                <w:b/>
                <w:bCs/>
                <w:sz w:val="20"/>
                <w:szCs w:val="20"/>
              </w:rPr>
              <w:t xml:space="preserve">Aşağıda yazılı olan bilgilerim doğrudur. Hakem Terfi sınavında başarısız olduğum takdirde herhangi bir hak talebinde bulunmayacağımı ve sınav şartlarını kabul ettiğimi beyan eder, gerekli işlemin yapılmasını arz ederim.    </w:t>
            </w:r>
          </w:p>
        </w:tc>
      </w:tr>
      <w:tr w:rsidR="00B5756E" w:rsidRPr="00384FAE" w:rsidTr="00B5756E">
        <w:trPr>
          <w:trHeight w:val="435"/>
        </w:trPr>
        <w:tc>
          <w:tcPr>
            <w:tcW w:w="10206" w:type="dxa"/>
            <w:gridSpan w:val="3"/>
            <w:tcBorders>
              <w:top w:val="nil"/>
              <w:left w:val="nil"/>
              <w:bottom w:val="nil"/>
              <w:right w:val="nil"/>
            </w:tcBorders>
            <w:shd w:val="clear" w:color="000000" w:fill="FFFFFF"/>
            <w:vAlign w:val="center"/>
            <w:hideMark/>
          </w:tcPr>
          <w:p w:rsidR="00B5756E" w:rsidRPr="00384FAE" w:rsidRDefault="00342EF0" w:rsidP="00B5756E">
            <w:pPr>
              <w:rPr>
                <w:rFonts w:ascii="Arial" w:hAnsi="Arial"/>
                <w:b/>
                <w:bCs/>
                <w:sz w:val="20"/>
                <w:szCs w:val="20"/>
              </w:rPr>
            </w:pPr>
            <w:r>
              <w:rPr>
                <w:rFonts w:ascii="Arial" w:hAnsi="Arial"/>
                <w:b/>
                <w:bCs/>
                <w:sz w:val="20"/>
                <w:szCs w:val="20"/>
              </w:rPr>
              <w:t xml:space="preserve">ADI </w:t>
            </w:r>
            <w:r w:rsidR="00B5756E" w:rsidRPr="00384FAE">
              <w:rPr>
                <w:rFonts w:ascii="Arial" w:hAnsi="Arial"/>
                <w:b/>
                <w:bCs/>
                <w:sz w:val="20"/>
                <w:szCs w:val="20"/>
              </w:rPr>
              <w:t xml:space="preserve"> </w:t>
            </w:r>
            <w:proofErr w:type="gramStart"/>
            <w:r w:rsidR="00B5756E" w:rsidRPr="00384FAE">
              <w:rPr>
                <w:rFonts w:ascii="Arial" w:hAnsi="Arial"/>
                <w:b/>
                <w:bCs/>
                <w:sz w:val="20"/>
                <w:szCs w:val="20"/>
              </w:rPr>
              <w:t>SOYADI</w:t>
            </w:r>
            <w:r>
              <w:rPr>
                <w:rFonts w:ascii="Arial" w:hAnsi="Arial"/>
                <w:b/>
                <w:bCs/>
                <w:sz w:val="20"/>
                <w:szCs w:val="20"/>
              </w:rPr>
              <w:t xml:space="preserve"> </w:t>
            </w:r>
            <w:r w:rsidR="00B5756E" w:rsidRPr="00384FAE">
              <w:rPr>
                <w:rFonts w:ascii="Arial" w:hAnsi="Arial"/>
                <w:b/>
                <w:bCs/>
                <w:sz w:val="20"/>
                <w:szCs w:val="20"/>
              </w:rPr>
              <w:t xml:space="preserve"> :</w:t>
            </w:r>
            <w:proofErr w:type="gramEnd"/>
            <w:r w:rsidR="00B5756E" w:rsidRPr="00384FAE">
              <w:rPr>
                <w:rFonts w:ascii="Arial" w:hAnsi="Arial"/>
                <w:b/>
                <w:bCs/>
                <w:sz w:val="20"/>
                <w:szCs w:val="20"/>
              </w:rPr>
              <w:t xml:space="preserve">                                                                                              </w:t>
            </w:r>
          </w:p>
        </w:tc>
      </w:tr>
      <w:tr w:rsidR="00B5756E" w:rsidRPr="00384FAE" w:rsidTr="00B5756E">
        <w:trPr>
          <w:trHeight w:val="388"/>
        </w:trPr>
        <w:tc>
          <w:tcPr>
            <w:tcW w:w="10206" w:type="dxa"/>
            <w:gridSpan w:val="3"/>
            <w:tcBorders>
              <w:top w:val="nil"/>
              <w:left w:val="nil"/>
              <w:bottom w:val="nil"/>
              <w:right w:val="nil"/>
            </w:tcBorders>
            <w:shd w:val="clear" w:color="000000" w:fill="FFFFFF"/>
            <w:vAlign w:val="center"/>
            <w:hideMark/>
          </w:tcPr>
          <w:p w:rsidR="00B5756E" w:rsidRPr="00384FAE" w:rsidRDefault="00B5756E" w:rsidP="00B5756E">
            <w:pPr>
              <w:rPr>
                <w:rFonts w:ascii="Arial" w:hAnsi="Arial"/>
                <w:b/>
                <w:bCs/>
                <w:sz w:val="20"/>
                <w:szCs w:val="20"/>
              </w:rPr>
            </w:pPr>
            <w:proofErr w:type="gramStart"/>
            <w:r w:rsidRPr="00384FAE">
              <w:rPr>
                <w:rFonts w:ascii="Arial" w:hAnsi="Arial"/>
                <w:b/>
                <w:bCs/>
                <w:sz w:val="20"/>
                <w:szCs w:val="20"/>
              </w:rPr>
              <w:t>…….</w:t>
            </w:r>
            <w:proofErr w:type="gramEnd"/>
            <w:r w:rsidRPr="00384FAE">
              <w:rPr>
                <w:rFonts w:ascii="Arial" w:hAnsi="Arial"/>
                <w:b/>
                <w:bCs/>
                <w:sz w:val="20"/>
                <w:szCs w:val="20"/>
              </w:rPr>
              <w:t>/……./ 2022</w:t>
            </w:r>
          </w:p>
        </w:tc>
      </w:tr>
      <w:tr w:rsidR="00B5756E" w:rsidRPr="00384FAE" w:rsidTr="00C55B12">
        <w:trPr>
          <w:trHeight w:val="487"/>
        </w:trPr>
        <w:tc>
          <w:tcPr>
            <w:tcW w:w="1985" w:type="dxa"/>
            <w:tcBorders>
              <w:top w:val="nil"/>
              <w:left w:val="nil"/>
              <w:bottom w:val="nil"/>
              <w:right w:val="nil"/>
            </w:tcBorders>
            <w:shd w:val="clear" w:color="000000" w:fill="FFFFFF"/>
            <w:vAlign w:val="center"/>
            <w:hideMark/>
          </w:tcPr>
          <w:p w:rsidR="00B5756E" w:rsidRPr="00384FAE" w:rsidRDefault="00342EF0" w:rsidP="00F24C90">
            <w:pPr>
              <w:rPr>
                <w:rFonts w:ascii="Arial" w:hAnsi="Arial"/>
                <w:b/>
                <w:bCs/>
                <w:sz w:val="20"/>
                <w:szCs w:val="20"/>
              </w:rPr>
            </w:pPr>
            <w:r>
              <w:rPr>
                <w:rFonts w:ascii="Arial" w:hAnsi="Arial"/>
                <w:b/>
                <w:bCs/>
                <w:sz w:val="20"/>
                <w:szCs w:val="20"/>
              </w:rPr>
              <w:t>İMZA</w:t>
            </w:r>
            <w:r w:rsidR="00F24C90">
              <w:rPr>
                <w:rFonts w:ascii="Arial" w:hAnsi="Arial"/>
                <w:b/>
                <w:bCs/>
                <w:sz w:val="20"/>
                <w:szCs w:val="20"/>
              </w:rPr>
              <w:t>(*)</w:t>
            </w:r>
            <w:r w:rsidR="000D0F85">
              <w:rPr>
                <w:rFonts w:ascii="Arial" w:hAnsi="Arial"/>
                <w:b/>
                <w:bCs/>
                <w:sz w:val="20"/>
                <w:szCs w:val="20"/>
              </w:rPr>
              <w:t xml:space="preserve">           </w:t>
            </w:r>
            <w:r w:rsidR="00B5756E" w:rsidRPr="00384FAE">
              <w:rPr>
                <w:rFonts w:ascii="Arial" w:hAnsi="Arial"/>
                <w:b/>
                <w:bCs/>
                <w:sz w:val="20"/>
                <w:szCs w:val="20"/>
              </w:rPr>
              <w:t>:</w:t>
            </w:r>
          </w:p>
        </w:tc>
        <w:tc>
          <w:tcPr>
            <w:tcW w:w="2778" w:type="dxa"/>
            <w:tcBorders>
              <w:top w:val="nil"/>
              <w:left w:val="nil"/>
              <w:bottom w:val="nil"/>
              <w:right w:val="nil"/>
            </w:tcBorders>
            <w:shd w:val="clear" w:color="000000" w:fill="FFFFFF"/>
            <w:vAlign w:val="center"/>
            <w:hideMark/>
          </w:tcPr>
          <w:p w:rsidR="00B5756E" w:rsidRPr="00384FAE" w:rsidRDefault="00B5756E" w:rsidP="00B5756E">
            <w:pPr>
              <w:rPr>
                <w:rFonts w:ascii="Arial" w:hAnsi="Arial"/>
                <w:b/>
                <w:bCs/>
                <w:sz w:val="20"/>
                <w:szCs w:val="20"/>
              </w:rPr>
            </w:pPr>
            <w:r w:rsidRPr="00384FAE">
              <w:rPr>
                <w:rFonts w:ascii="Arial" w:hAnsi="Arial"/>
                <w:b/>
                <w:bCs/>
                <w:sz w:val="20"/>
                <w:szCs w:val="20"/>
              </w:rPr>
              <w:t> </w:t>
            </w:r>
          </w:p>
        </w:tc>
        <w:tc>
          <w:tcPr>
            <w:tcW w:w="5443" w:type="dxa"/>
            <w:tcBorders>
              <w:top w:val="nil"/>
              <w:left w:val="nil"/>
              <w:bottom w:val="nil"/>
              <w:right w:val="nil"/>
            </w:tcBorders>
            <w:shd w:val="clear" w:color="000000" w:fill="FFFFFF"/>
            <w:vAlign w:val="center"/>
            <w:hideMark/>
          </w:tcPr>
          <w:p w:rsidR="00B5756E" w:rsidRPr="00384FAE" w:rsidRDefault="00B5756E" w:rsidP="00B5756E">
            <w:pP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0206"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844AA" w:rsidRDefault="00B5756E" w:rsidP="00B5756E">
            <w:pPr>
              <w:jc w:val="center"/>
              <w:rPr>
                <w:rFonts w:ascii="Arial Black" w:hAnsi="Arial Black"/>
                <w:b/>
                <w:bCs/>
                <w:color w:val="0033CC"/>
                <w:sz w:val="20"/>
                <w:szCs w:val="20"/>
                <w:u w:val="single"/>
              </w:rPr>
            </w:pPr>
            <w:r w:rsidRPr="001844AA">
              <w:rPr>
                <w:rFonts w:ascii="Arial Black" w:hAnsi="Arial Black"/>
                <w:b/>
                <w:bCs/>
                <w:color w:val="0033CC"/>
                <w:sz w:val="20"/>
                <w:szCs w:val="20"/>
                <w:u w:val="single"/>
              </w:rPr>
              <w:t xml:space="preserve">K A T I L I M C </w:t>
            </w:r>
            <w:proofErr w:type="gramStart"/>
            <w:r w:rsidRPr="001844AA">
              <w:rPr>
                <w:rFonts w:ascii="Arial Black" w:hAnsi="Arial Black"/>
                <w:b/>
                <w:bCs/>
                <w:color w:val="0033CC"/>
                <w:sz w:val="20"/>
                <w:szCs w:val="20"/>
                <w:u w:val="single"/>
              </w:rPr>
              <w:t>I</w:t>
            </w:r>
            <w:r w:rsidR="00F24C90">
              <w:rPr>
                <w:rFonts w:ascii="Arial Black" w:hAnsi="Arial Black"/>
                <w:b/>
                <w:bCs/>
                <w:color w:val="0033CC"/>
                <w:sz w:val="20"/>
                <w:szCs w:val="20"/>
                <w:u w:val="single"/>
              </w:rPr>
              <w:t xml:space="preserve">    </w:t>
            </w:r>
            <w:r w:rsidRPr="001844AA">
              <w:rPr>
                <w:rFonts w:ascii="Arial Black" w:hAnsi="Arial Black"/>
                <w:b/>
                <w:bCs/>
                <w:color w:val="0033CC"/>
                <w:sz w:val="20"/>
                <w:szCs w:val="20"/>
                <w:u w:val="single"/>
              </w:rPr>
              <w:t>B</w:t>
            </w:r>
            <w:proofErr w:type="gramEnd"/>
            <w:r w:rsidRPr="001844AA">
              <w:rPr>
                <w:rFonts w:ascii="Arial Black" w:hAnsi="Arial Black"/>
                <w:b/>
                <w:bCs/>
                <w:color w:val="0033CC"/>
                <w:sz w:val="20"/>
                <w:szCs w:val="20"/>
                <w:u w:val="single"/>
              </w:rPr>
              <w:t xml:space="preserve"> İ L G İ L E R İ</w:t>
            </w:r>
            <w:r w:rsidR="001844AA" w:rsidRPr="001844AA">
              <w:rPr>
                <w:rFonts w:ascii="Arial Black" w:hAnsi="Arial Black"/>
                <w:b/>
                <w:bCs/>
                <w:color w:val="0033CC"/>
                <w:sz w:val="20"/>
                <w:szCs w:val="20"/>
                <w:u w:val="single"/>
              </w:rPr>
              <w:t xml:space="preserve"> </w:t>
            </w:r>
          </w:p>
          <w:p w:rsidR="001844AA" w:rsidRPr="001844AA" w:rsidRDefault="001844AA" w:rsidP="001844AA">
            <w:pPr>
              <w:jc w:val="center"/>
              <w:rPr>
                <w:rFonts w:ascii="Arial Black" w:hAnsi="Arial Black"/>
                <w:b/>
                <w:bCs/>
                <w:color w:val="0033CC"/>
                <w:sz w:val="20"/>
                <w:szCs w:val="20"/>
                <w:u w:val="single"/>
              </w:rPr>
            </w:pPr>
            <w:r w:rsidRPr="001844AA">
              <w:rPr>
                <w:rFonts w:ascii="Arial Black" w:hAnsi="Arial Black"/>
                <w:b/>
                <w:bCs/>
                <w:color w:val="0033CC"/>
                <w:sz w:val="20"/>
                <w:szCs w:val="20"/>
                <w:u w:val="single"/>
              </w:rPr>
              <w:t>(büyü</w:t>
            </w:r>
            <w:r>
              <w:rPr>
                <w:rFonts w:ascii="Arial Black" w:hAnsi="Arial Black"/>
                <w:b/>
                <w:bCs/>
                <w:color w:val="0033CC"/>
                <w:sz w:val="20"/>
                <w:szCs w:val="20"/>
                <w:u w:val="single"/>
              </w:rPr>
              <w:t>k harf</w:t>
            </w:r>
            <w:r w:rsidRPr="001844AA">
              <w:rPr>
                <w:rFonts w:ascii="Arial Black" w:hAnsi="Arial Black"/>
                <w:b/>
                <w:bCs/>
                <w:color w:val="0033CC"/>
                <w:sz w:val="20"/>
                <w:szCs w:val="20"/>
                <w:u w:val="single"/>
              </w:rPr>
              <w:t>lerle okunabilir halde yazılmalıdır)</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noWrap/>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ADI - SOYADI</w:t>
            </w:r>
          </w:p>
        </w:tc>
        <w:tc>
          <w:tcPr>
            <w:tcW w:w="8221" w:type="dxa"/>
            <w:gridSpan w:val="2"/>
            <w:tcBorders>
              <w:top w:val="nil"/>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noWrap/>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 xml:space="preserve">TC KİMLİK NO </w:t>
            </w:r>
          </w:p>
        </w:tc>
        <w:tc>
          <w:tcPr>
            <w:tcW w:w="822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FEDERASYON SİCİL NO</w:t>
            </w:r>
          </w:p>
        </w:tc>
        <w:tc>
          <w:tcPr>
            <w:tcW w:w="822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BÖLGESİ</w:t>
            </w:r>
          </w:p>
        </w:tc>
        <w:tc>
          <w:tcPr>
            <w:tcW w:w="822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BABA ADI</w:t>
            </w:r>
          </w:p>
        </w:tc>
        <w:tc>
          <w:tcPr>
            <w:tcW w:w="822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ANA ADI</w:t>
            </w:r>
          </w:p>
        </w:tc>
        <w:tc>
          <w:tcPr>
            <w:tcW w:w="822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4" w:space="0" w:color="auto"/>
              <w:right w:val="single" w:sz="4" w:space="0" w:color="auto"/>
            </w:tcBorders>
            <w:shd w:val="clear" w:color="000000" w:fill="FFFFFF"/>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DOĞUM YERİ</w:t>
            </w:r>
          </w:p>
        </w:tc>
        <w:tc>
          <w:tcPr>
            <w:tcW w:w="822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420"/>
        </w:trPr>
        <w:tc>
          <w:tcPr>
            <w:tcW w:w="1985" w:type="dxa"/>
            <w:tcBorders>
              <w:top w:val="nil"/>
              <w:left w:val="single" w:sz="8" w:space="0" w:color="auto"/>
              <w:bottom w:val="single" w:sz="8" w:space="0" w:color="auto"/>
              <w:right w:val="single" w:sz="4" w:space="0" w:color="auto"/>
            </w:tcBorders>
            <w:shd w:val="clear" w:color="000000" w:fill="FFFFFF"/>
            <w:vAlign w:val="center"/>
            <w:hideMark/>
          </w:tcPr>
          <w:p w:rsidR="00B5756E" w:rsidRDefault="00B5756E" w:rsidP="00B5756E">
            <w:pPr>
              <w:jc w:val="right"/>
              <w:rPr>
                <w:rFonts w:ascii="Arial Black" w:hAnsi="Arial Black"/>
                <w:b/>
                <w:bCs/>
                <w:color w:val="000000"/>
                <w:sz w:val="20"/>
                <w:szCs w:val="20"/>
              </w:rPr>
            </w:pPr>
            <w:r>
              <w:rPr>
                <w:rFonts w:ascii="Arial Black" w:hAnsi="Arial Black"/>
                <w:b/>
                <w:bCs/>
                <w:color w:val="000000"/>
                <w:sz w:val="20"/>
                <w:szCs w:val="20"/>
              </w:rPr>
              <w:t xml:space="preserve">DOĞUM TARİHİ </w:t>
            </w:r>
          </w:p>
        </w:tc>
        <w:tc>
          <w:tcPr>
            <w:tcW w:w="8221" w:type="dxa"/>
            <w:gridSpan w:val="2"/>
            <w:tcBorders>
              <w:top w:val="single" w:sz="4" w:space="0" w:color="auto"/>
              <w:left w:val="nil"/>
              <w:bottom w:val="single" w:sz="8"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 </w:t>
            </w:r>
          </w:p>
        </w:tc>
      </w:tr>
      <w:tr w:rsidR="00B5756E" w:rsidRPr="00384FAE" w:rsidTr="00B5756E">
        <w:trPr>
          <w:trHeight w:val="105"/>
        </w:trPr>
        <w:tc>
          <w:tcPr>
            <w:tcW w:w="10206"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B5756E" w:rsidRPr="00384FAE" w:rsidRDefault="00B5756E" w:rsidP="00B5756E">
            <w:pPr>
              <w:jc w:val="center"/>
              <w:rPr>
                <w:rFonts w:ascii="Arial Black" w:hAnsi="Arial Black"/>
                <w:b/>
                <w:bCs/>
                <w:color w:val="0000FF"/>
                <w:sz w:val="20"/>
                <w:szCs w:val="20"/>
                <w:u w:val="single"/>
              </w:rPr>
            </w:pPr>
            <w:r w:rsidRPr="00384FAE">
              <w:rPr>
                <w:rFonts w:ascii="Arial Black" w:hAnsi="Arial Black"/>
                <w:b/>
                <w:bCs/>
                <w:color w:val="0000FF"/>
                <w:sz w:val="20"/>
                <w:szCs w:val="20"/>
                <w:u w:val="single"/>
              </w:rPr>
              <w:t> </w:t>
            </w:r>
          </w:p>
        </w:tc>
      </w:tr>
      <w:tr w:rsidR="00B5756E" w:rsidRPr="00384FAE" w:rsidTr="00B5756E">
        <w:trPr>
          <w:trHeight w:val="690"/>
        </w:trPr>
        <w:tc>
          <w:tcPr>
            <w:tcW w:w="1985" w:type="dxa"/>
            <w:tcBorders>
              <w:top w:val="nil"/>
              <w:left w:val="single" w:sz="8" w:space="0" w:color="auto"/>
              <w:bottom w:val="single" w:sz="4" w:space="0" w:color="auto"/>
              <w:right w:val="single" w:sz="4" w:space="0" w:color="auto"/>
            </w:tcBorders>
            <w:shd w:val="clear" w:color="000000" w:fill="FFFFFF"/>
            <w:vAlign w:val="center"/>
            <w:hideMark/>
          </w:tcPr>
          <w:p w:rsidR="00B5756E" w:rsidRPr="001844AA" w:rsidRDefault="00B5756E" w:rsidP="00B5756E">
            <w:pPr>
              <w:jc w:val="right"/>
              <w:rPr>
                <w:rFonts w:ascii="Arial Black" w:hAnsi="Arial Black"/>
                <w:b/>
                <w:bCs/>
                <w:sz w:val="18"/>
                <w:szCs w:val="18"/>
              </w:rPr>
            </w:pPr>
            <w:r w:rsidRPr="001844AA">
              <w:rPr>
                <w:rFonts w:ascii="Arial Black" w:hAnsi="Arial Black"/>
                <w:b/>
                <w:bCs/>
                <w:sz w:val="18"/>
                <w:szCs w:val="18"/>
              </w:rPr>
              <w:t xml:space="preserve">HAKEM OLDUĞUNUZ KURSUN </w:t>
            </w:r>
          </w:p>
        </w:tc>
        <w:tc>
          <w:tcPr>
            <w:tcW w:w="8221" w:type="dxa"/>
            <w:gridSpan w:val="2"/>
            <w:tcBorders>
              <w:top w:val="single" w:sz="8" w:space="0" w:color="auto"/>
              <w:left w:val="nil"/>
              <w:bottom w:val="single" w:sz="4" w:space="0" w:color="auto"/>
              <w:right w:val="single" w:sz="8" w:space="0" w:color="000000"/>
            </w:tcBorders>
            <w:shd w:val="clear" w:color="000000" w:fill="FFFFFF"/>
            <w:noWrap/>
            <w:vAlign w:val="center"/>
            <w:hideMark/>
          </w:tcPr>
          <w:p w:rsidR="00B5756E" w:rsidRPr="00384FAE" w:rsidRDefault="00B5756E" w:rsidP="00B5756E">
            <w:pPr>
              <w:jc w:val="center"/>
              <w:rPr>
                <w:rFonts w:ascii="Arial" w:hAnsi="Arial"/>
                <w:b/>
                <w:bCs/>
                <w:sz w:val="20"/>
                <w:szCs w:val="20"/>
              </w:rPr>
            </w:pPr>
            <w:r w:rsidRPr="00384FAE">
              <w:rPr>
                <w:rFonts w:ascii="Arial" w:hAnsi="Arial"/>
                <w:b/>
                <w:bCs/>
                <w:sz w:val="20"/>
                <w:szCs w:val="20"/>
              </w:rPr>
              <w:t>YILI 20</w:t>
            </w:r>
            <w:proofErr w:type="gramStart"/>
            <w:r w:rsidRPr="00384FAE">
              <w:rPr>
                <w:rFonts w:ascii="Arial" w:hAnsi="Arial"/>
                <w:b/>
                <w:bCs/>
                <w:sz w:val="20"/>
                <w:szCs w:val="20"/>
              </w:rPr>
              <w:t>………....</w:t>
            </w:r>
            <w:proofErr w:type="gramEnd"/>
            <w:r w:rsidRPr="00384FAE">
              <w:rPr>
                <w:rFonts w:ascii="Arial" w:hAnsi="Arial"/>
                <w:b/>
                <w:bCs/>
                <w:sz w:val="20"/>
                <w:szCs w:val="20"/>
              </w:rPr>
              <w:t xml:space="preserve">       /     YERİ :………………...………….</w:t>
            </w:r>
          </w:p>
        </w:tc>
      </w:tr>
      <w:tr w:rsidR="00B5756E" w:rsidRPr="00384FAE" w:rsidTr="00B5756E">
        <w:trPr>
          <w:trHeight w:val="720"/>
        </w:trPr>
        <w:tc>
          <w:tcPr>
            <w:tcW w:w="1985" w:type="dxa"/>
            <w:tcBorders>
              <w:top w:val="nil"/>
              <w:left w:val="single" w:sz="8" w:space="0" w:color="auto"/>
              <w:bottom w:val="single" w:sz="8" w:space="0" w:color="auto"/>
              <w:right w:val="single" w:sz="4" w:space="0" w:color="auto"/>
            </w:tcBorders>
            <w:shd w:val="clear" w:color="000000" w:fill="FFFFFF"/>
            <w:noWrap/>
            <w:vAlign w:val="center"/>
            <w:hideMark/>
          </w:tcPr>
          <w:p w:rsidR="00B5756E" w:rsidRPr="001844AA" w:rsidRDefault="00B5756E" w:rsidP="00B5756E">
            <w:pPr>
              <w:jc w:val="right"/>
              <w:rPr>
                <w:rFonts w:ascii="Arial Black" w:hAnsi="Arial Black"/>
                <w:b/>
                <w:bCs/>
                <w:sz w:val="18"/>
                <w:szCs w:val="18"/>
              </w:rPr>
            </w:pPr>
            <w:r w:rsidRPr="001844AA">
              <w:rPr>
                <w:rFonts w:ascii="Arial Black" w:hAnsi="Arial Black"/>
                <w:b/>
                <w:bCs/>
                <w:sz w:val="18"/>
                <w:szCs w:val="18"/>
              </w:rPr>
              <w:t>HAKEMLİK DERECESİ</w:t>
            </w:r>
          </w:p>
        </w:tc>
        <w:tc>
          <w:tcPr>
            <w:tcW w:w="8221" w:type="dxa"/>
            <w:gridSpan w:val="2"/>
            <w:tcBorders>
              <w:top w:val="nil"/>
              <w:left w:val="nil"/>
              <w:bottom w:val="nil"/>
              <w:right w:val="single" w:sz="8" w:space="0" w:color="000000"/>
            </w:tcBorders>
            <w:shd w:val="clear" w:color="auto" w:fill="auto"/>
            <w:noWrap/>
            <w:vAlign w:val="bottom"/>
            <w:hideMark/>
          </w:tcPr>
          <w:p w:rsidR="00B5756E" w:rsidRPr="00384FAE" w:rsidRDefault="00B5756E" w:rsidP="00B5756E">
            <w:pPr>
              <w:rPr>
                <w:rFonts w:ascii="Arial" w:hAnsi="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7780"/>
            </w:tblGrid>
            <w:tr w:rsidR="00B5756E" w:rsidRPr="00384FAE">
              <w:trPr>
                <w:trHeight w:val="720"/>
                <w:tblCellSpacing w:w="0" w:type="dxa"/>
              </w:trPr>
              <w:tc>
                <w:tcPr>
                  <w:tcW w:w="7760" w:type="dxa"/>
                  <w:tcBorders>
                    <w:top w:val="single" w:sz="4" w:space="0" w:color="auto"/>
                    <w:left w:val="nil"/>
                    <w:bottom w:val="single" w:sz="8" w:space="0" w:color="auto"/>
                    <w:right w:val="single" w:sz="8" w:space="0" w:color="000000"/>
                  </w:tcBorders>
                  <w:shd w:val="clear" w:color="000000" w:fill="FFFFFF"/>
                  <w:noWrap/>
                  <w:vAlign w:val="center"/>
                  <w:hideMark/>
                </w:tcPr>
                <w:p w:rsidR="00B5756E" w:rsidRPr="00384FAE" w:rsidRDefault="00283061" w:rsidP="00B5756E">
                  <w:pPr>
                    <w:rPr>
                      <w:rFonts w:ascii="Arial" w:hAnsi="Arial"/>
                      <w:b/>
                      <w:bCs/>
                      <w:sz w:val="20"/>
                      <w:szCs w:val="20"/>
                    </w:rPr>
                  </w:pPr>
                  <w:r w:rsidRPr="00384FAE">
                    <w:rPr>
                      <w:rFonts w:ascii="Arial" w:hAnsi="Arial"/>
                      <w:noProof/>
                      <w:sz w:val="20"/>
                      <w:szCs w:val="20"/>
                    </w:rPr>
                    <w:drawing>
                      <wp:anchor distT="0" distB="0" distL="114300" distR="114300" simplePos="0" relativeHeight="251655680" behindDoc="0" locked="0" layoutInCell="1" allowOverlap="1">
                        <wp:simplePos x="0" y="0"/>
                        <wp:positionH relativeFrom="column">
                          <wp:posOffset>670560</wp:posOffset>
                        </wp:positionH>
                        <wp:positionV relativeFrom="paragraph">
                          <wp:posOffset>96520</wp:posOffset>
                        </wp:positionV>
                        <wp:extent cx="426720" cy="297180"/>
                        <wp:effectExtent l="0" t="0" r="0" b="0"/>
                        <wp:wrapNone/>
                        <wp:docPr id="2" name="Picture 16" descr="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ѣ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297180"/>
                                </a:xfrm>
                                <a:prstGeom prst="rect">
                                  <a:avLst/>
                                </a:prstGeom>
                                <a:noFill/>
                              </pic:spPr>
                            </pic:pic>
                          </a:graphicData>
                        </a:graphic>
                        <wp14:sizeRelH relativeFrom="page">
                          <wp14:pctWidth>0</wp14:pctWidth>
                        </wp14:sizeRelH>
                        <wp14:sizeRelV relativeFrom="page">
                          <wp14:pctHeight>0</wp14:pctHeight>
                        </wp14:sizeRelV>
                      </wp:anchor>
                    </w:drawing>
                  </w:r>
                  <w:r w:rsidRPr="00384FAE">
                    <w:rPr>
                      <w:rFonts w:ascii="Arial" w:hAnsi="Arial"/>
                      <w:noProof/>
                      <w:sz w:val="20"/>
                      <w:szCs w:val="20"/>
                    </w:rPr>
                    <w:drawing>
                      <wp:anchor distT="0" distB="0" distL="114300" distR="114300" simplePos="0" relativeHeight="251656704" behindDoc="0" locked="0" layoutInCell="1" allowOverlap="1">
                        <wp:simplePos x="0" y="0"/>
                        <wp:positionH relativeFrom="column">
                          <wp:posOffset>3305810</wp:posOffset>
                        </wp:positionH>
                        <wp:positionV relativeFrom="paragraph">
                          <wp:posOffset>78740</wp:posOffset>
                        </wp:positionV>
                        <wp:extent cx="464820" cy="327660"/>
                        <wp:effectExtent l="0" t="0" r="0" b="0"/>
                        <wp:wrapNone/>
                        <wp:docPr id="3" name="Picture 17" descr="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ѣ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 cy="327660"/>
                                </a:xfrm>
                                <a:prstGeom prst="rect">
                                  <a:avLst/>
                                </a:prstGeom>
                                <a:noFill/>
                              </pic:spPr>
                            </pic:pic>
                          </a:graphicData>
                        </a:graphic>
                        <wp14:sizeRelH relativeFrom="page">
                          <wp14:pctWidth>0</wp14:pctWidth>
                        </wp14:sizeRelH>
                        <wp14:sizeRelV relativeFrom="page">
                          <wp14:pctHeight>0</wp14:pctHeight>
                        </wp14:sizeRelV>
                      </wp:anchor>
                    </w:drawing>
                  </w:r>
                  <w:r w:rsidR="00B5756E" w:rsidRPr="00384FAE">
                    <w:rPr>
                      <w:rFonts w:ascii="Arial" w:hAnsi="Arial"/>
                      <w:b/>
                      <w:bCs/>
                      <w:sz w:val="20"/>
                      <w:szCs w:val="20"/>
                    </w:rPr>
                    <w:t xml:space="preserve">   Aday                                                  Bölge</w:t>
                  </w:r>
                </w:p>
              </w:tc>
            </w:tr>
          </w:tbl>
          <w:p w:rsidR="00B5756E" w:rsidRPr="00384FAE" w:rsidRDefault="00B5756E" w:rsidP="00B5756E">
            <w:pPr>
              <w:rPr>
                <w:rFonts w:ascii="Arial" w:hAnsi="Arial"/>
                <w:sz w:val="20"/>
                <w:szCs w:val="20"/>
              </w:rPr>
            </w:pPr>
          </w:p>
        </w:tc>
      </w:tr>
      <w:tr w:rsidR="00B5756E" w:rsidRPr="00384FAE" w:rsidTr="00B5756E">
        <w:trPr>
          <w:trHeight w:val="105"/>
        </w:trPr>
        <w:tc>
          <w:tcPr>
            <w:tcW w:w="10206"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B5756E" w:rsidRPr="00384FAE" w:rsidRDefault="00B5756E" w:rsidP="00B5756E">
            <w:pPr>
              <w:jc w:val="center"/>
              <w:rPr>
                <w:rFonts w:ascii="Arial Black" w:hAnsi="Arial Black"/>
                <w:b/>
                <w:bCs/>
                <w:color w:val="0000FF"/>
                <w:sz w:val="20"/>
                <w:szCs w:val="20"/>
                <w:u w:val="single"/>
              </w:rPr>
            </w:pPr>
            <w:r w:rsidRPr="00384FAE">
              <w:rPr>
                <w:rFonts w:ascii="Arial Black" w:hAnsi="Arial Black"/>
                <w:b/>
                <w:bCs/>
                <w:color w:val="0000FF"/>
                <w:sz w:val="20"/>
                <w:szCs w:val="20"/>
                <w:u w:val="single"/>
              </w:rPr>
              <w:t> </w:t>
            </w:r>
          </w:p>
        </w:tc>
      </w:tr>
      <w:tr w:rsidR="00A961BB" w:rsidRPr="00384FAE">
        <w:trPr>
          <w:trHeight w:val="420"/>
        </w:trPr>
        <w:tc>
          <w:tcPr>
            <w:tcW w:w="1985" w:type="dxa"/>
            <w:vMerge w:val="restart"/>
            <w:tcBorders>
              <w:top w:val="nil"/>
              <w:left w:val="single" w:sz="8" w:space="0" w:color="auto"/>
              <w:right w:val="single" w:sz="8" w:space="0" w:color="auto"/>
            </w:tcBorders>
            <w:shd w:val="clear" w:color="000000" w:fill="FFFFFF"/>
            <w:vAlign w:val="center"/>
            <w:hideMark/>
          </w:tcPr>
          <w:p w:rsidR="00A961BB" w:rsidRPr="00384FAE" w:rsidRDefault="00A961BB" w:rsidP="00B5756E">
            <w:pPr>
              <w:rPr>
                <w:rFonts w:ascii="Arial Black" w:hAnsi="Arial Black"/>
                <w:b/>
                <w:bCs/>
                <w:sz w:val="20"/>
                <w:szCs w:val="20"/>
              </w:rPr>
            </w:pPr>
            <w:r w:rsidRPr="00384FAE">
              <w:rPr>
                <w:rFonts w:ascii="Arial Black" w:hAnsi="Arial Black"/>
                <w:b/>
                <w:bCs/>
                <w:sz w:val="20"/>
                <w:szCs w:val="20"/>
              </w:rPr>
              <w:t>İLETİŞİM BİLGİLERİ</w:t>
            </w:r>
          </w:p>
          <w:p w:rsidR="00A961BB" w:rsidRPr="00384FAE" w:rsidRDefault="00A961BB" w:rsidP="00B5756E">
            <w:pPr>
              <w:jc w:val="center"/>
              <w:rPr>
                <w:rFonts w:ascii="Arial" w:hAnsi="Arial"/>
                <w:b/>
                <w:bCs/>
                <w:sz w:val="20"/>
                <w:szCs w:val="20"/>
              </w:rPr>
            </w:pPr>
            <w:r w:rsidRPr="00384FAE">
              <w:rPr>
                <w:rFonts w:ascii="Arial" w:hAnsi="Arial"/>
                <w:b/>
                <w:bCs/>
                <w:sz w:val="20"/>
                <w:szCs w:val="20"/>
              </w:rPr>
              <w:t> </w:t>
            </w:r>
          </w:p>
          <w:p w:rsidR="00A961BB" w:rsidRPr="00384FAE" w:rsidRDefault="00A961BB" w:rsidP="00B5756E">
            <w:pPr>
              <w:rPr>
                <w:rFonts w:ascii="Arial Black" w:hAnsi="Arial Black"/>
                <w:b/>
                <w:bCs/>
                <w:sz w:val="20"/>
                <w:szCs w:val="20"/>
              </w:rPr>
            </w:pPr>
          </w:p>
        </w:tc>
        <w:tc>
          <w:tcPr>
            <w:tcW w:w="2778"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jc w:val="right"/>
              <w:rPr>
                <w:rFonts w:ascii="Arial Black" w:hAnsi="Arial Black"/>
                <w:b/>
                <w:bCs/>
                <w:sz w:val="20"/>
                <w:szCs w:val="20"/>
              </w:rPr>
            </w:pPr>
            <w:r w:rsidRPr="00384FAE">
              <w:rPr>
                <w:rFonts w:ascii="Arial Black" w:hAnsi="Arial Black"/>
                <w:b/>
                <w:bCs/>
                <w:sz w:val="20"/>
                <w:szCs w:val="20"/>
              </w:rPr>
              <w:t>CEP TEL.</w:t>
            </w:r>
          </w:p>
        </w:tc>
        <w:tc>
          <w:tcPr>
            <w:tcW w:w="5443"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jc w:val="center"/>
              <w:rPr>
                <w:rFonts w:ascii="Arial" w:hAnsi="Arial"/>
                <w:sz w:val="20"/>
                <w:szCs w:val="20"/>
              </w:rPr>
            </w:pPr>
            <w:r w:rsidRPr="00384FAE">
              <w:rPr>
                <w:rFonts w:ascii="Arial" w:hAnsi="Arial"/>
                <w:sz w:val="20"/>
                <w:szCs w:val="20"/>
              </w:rPr>
              <w:t> </w:t>
            </w:r>
          </w:p>
        </w:tc>
      </w:tr>
      <w:tr w:rsidR="00A961BB" w:rsidRPr="00384FAE">
        <w:trPr>
          <w:trHeight w:val="420"/>
        </w:trPr>
        <w:tc>
          <w:tcPr>
            <w:tcW w:w="1985" w:type="dxa"/>
            <w:vMerge/>
            <w:tcBorders>
              <w:left w:val="single" w:sz="8" w:space="0" w:color="auto"/>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2778"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jc w:val="right"/>
              <w:rPr>
                <w:rFonts w:ascii="Arial Black" w:hAnsi="Arial Black"/>
                <w:b/>
                <w:bCs/>
                <w:sz w:val="20"/>
                <w:szCs w:val="20"/>
              </w:rPr>
            </w:pPr>
            <w:r w:rsidRPr="00384FAE">
              <w:rPr>
                <w:rFonts w:ascii="Arial Black" w:hAnsi="Arial Black"/>
                <w:b/>
                <w:bCs/>
                <w:sz w:val="20"/>
                <w:szCs w:val="20"/>
              </w:rPr>
              <w:t>İŞ TEL.</w:t>
            </w:r>
          </w:p>
        </w:tc>
        <w:tc>
          <w:tcPr>
            <w:tcW w:w="5443"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rPr>
                <w:rFonts w:ascii="Arial" w:hAnsi="Arial"/>
                <w:sz w:val="20"/>
                <w:szCs w:val="20"/>
              </w:rPr>
            </w:pPr>
            <w:r w:rsidRPr="00384FAE">
              <w:rPr>
                <w:rFonts w:ascii="Arial" w:hAnsi="Arial"/>
                <w:sz w:val="20"/>
                <w:szCs w:val="20"/>
              </w:rPr>
              <w:t> </w:t>
            </w:r>
          </w:p>
        </w:tc>
      </w:tr>
      <w:tr w:rsidR="00A961BB" w:rsidRPr="00384FAE">
        <w:trPr>
          <w:trHeight w:val="420"/>
        </w:trPr>
        <w:tc>
          <w:tcPr>
            <w:tcW w:w="1985" w:type="dxa"/>
            <w:vMerge/>
            <w:tcBorders>
              <w:left w:val="single" w:sz="8" w:space="0" w:color="auto"/>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2778" w:type="dxa"/>
            <w:tcBorders>
              <w:top w:val="nil"/>
              <w:left w:val="nil"/>
              <w:bottom w:val="single" w:sz="8" w:space="0" w:color="auto"/>
              <w:right w:val="single" w:sz="8" w:space="0" w:color="auto"/>
            </w:tcBorders>
            <w:shd w:val="clear" w:color="000000" w:fill="FFFFFF"/>
            <w:noWrap/>
            <w:vAlign w:val="center"/>
            <w:hideMark/>
          </w:tcPr>
          <w:p w:rsidR="00A961BB" w:rsidRPr="00384FAE" w:rsidRDefault="00A961BB" w:rsidP="00B5756E">
            <w:pPr>
              <w:jc w:val="right"/>
              <w:rPr>
                <w:rFonts w:ascii="Arial Black" w:hAnsi="Arial Black"/>
                <w:b/>
                <w:bCs/>
                <w:sz w:val="20"/>
                <w:szCs w:val="20"/>
              </w:rPr>
            </w:pPr>
            <w:r w:rsidRPr="00384FAE">
              <w:rPr>
                <w:rFonts w:ascii="Arial Black" w:hAnsi="Arial Black"/>
                <w:b/>
                <w:bCs/>
                <w:sz w:val="20"/>
                <w:szCs w:val="20"/>
              </w:rPr>
              <w:t>EV TEL.</w:t>
            </w:r>
          </w:p>
        </w:tc>
        <w:tc>
          <w:tcPr>
            <w:tcW w:w="5443" w:type="dxa"/>
            <w:tcBorders>
              <w:top w:val="nil"/>
              <w:left w:val="nil"/>
              <w:bottom w:val="single" w:sz="8" w:space="0" w:color="auto"/>
              <w:right w:val="single" w:sz="8" w:space="0" w:color="auto"/>
            </w:tcBorders>
            <w:shd w:val="clear" w:color="000000" w:fill="FFFFFF"/>
            <w:noWrap/>
            <w:vAlign w:val="center"/>
            <w:hideMark/>
          </w:tcPr>
          <w:p w:rsidR="00A961BB" w:rsidRPr="00384FAE" w:rsidRDefault="00A961BB" w:rsidP="00B5756E">
            <w:pPr>
              <w:rPr>
                <w:rFonts w:ascii="Arial" w:hAnsi="Arial"/>
                <w:sz w:val="20"/>
                <w:szCs w:val="20"/>
              </w:rPr>
            </w:pPr>
            <w:r w:rsidRPr="00384FAE">
              <w:rPr>
                <w:rFonts w:ascii="Arial" w:hAnsi="Arial"/>
                <w:sz w:val="20"/>
                <w:szCs w:val="20"/>
              </w:rPr>
              <w:t> </w:t>
            </w:r>
          </w:p>
        </w:tc>
      </w:tr>
      <w:tr w:rsidR="00A961BB" w:rsidRPr="00384FAE">
        <w:trPr>
          <w:trHeight w:val="150"/>
        </w:trPr>
        <w:tc>
          <w:tcPr>
            <w:tcW w:w="1985" w:type="dxa"/>
            <w:vMerge/>
            <w:tcBorders>
              <w:left w:val="single" w:sz="8" w:space="0" w:color="auto"/>
              <w:right w:val="single" w:sz="8" w:space="0" w:color="auto"/>
            </w:tcBorders>
            <w:shd w:val="clear" w:color="000000" w:fill="FFFFFF"/>
            <w:vAlign w:val="center"/>
            <w:hideMark/>
          </w:tcPr>
          <w:p w:rsidR="00A961BB" w:rsidRPr="00384FAE" w:rsidRDefault="00A961BB" w:rsidP="00B5756E">
            <w:pPr>
              <w:rPr>
                <w:rFonts w:ascii="Arial" w:hAnsi="Arial"/>
                <w:b/>
                <w:bCs/>
                <w:sz w:val="20"/>
                <w:szCs w:val="20"/>
              </w:rPr>
            </w:pPr>
          </w:p>
        </w:tc>
        <w:tc>
          <w:tcPr>
            <w:tcW w:w="2778" w:type="dxa"/>
            <w:tcBorders>
              <w:top w:val="nil"/>
              <w:left w:val="single" w:sz="8" w:space="0" w:color="auto"/>
              <w:bottom w:val="nil"/>
              <w:right w:val="nil"/>
            </w:tcBorders>
            <w:shd w:val="clear" w:color="000000" w:fill="FFFFFF"/>
            <w:noWrap/>
            <w:vAlign w:val="center"/>
            <w:hideMark/>
          </w:tcPr>
          <w:p w:rsidR="00A961BB" w:rsidRPr="00384FAE" w:rsidRDefault="00A961BB" w:rsidP="00B5756E">
            <w:pPr>
              <w:rPr>
                <w:rFonts w:ascii="Arial Black" w:hAnsi="Arial Black"/>
                <w:b/>
                <w:bCs/>
                <w:sz w:val="20"/>
                <w:szCs w:val="20"/>
              </w:rPr>
            </w:pPr>
            <w:r w:rsidRPr="00384FAE">
              <w:rPr>
                <w:rFonts w:ascii="Arial Black" w:hAnsi="Arial Black"/>
                <w:b/>
                <w:bCs/>
                <w:sz w:val="20"/>
                <w:szCs w:val="20"/>
              </w:rPr>
              <w:t> </w:t>
            </w:r>
          </w:p>
        </w:tc>
        <w:tc>
          <w:tcPr>
            <w:tcW w:w="5443" w:type="dxa"/>
            <w:tcBorders>
              <w:top w:val="nil"/>
              <w:left w:val="nil"/>
              <w:bottom w:val="nil"/>
              <w:right w:val="nil"/>
            </w:tcBorders>
            <w:shd w:val="clear" w:color="000000" w:fill="FFFFFF"/>
            <w:noWrap/>
            <w:vAlign w:val="center"/>
            <w:hideMark/>
          </w:tcPr>
          <w:p w:rsidR="00A961BB" w:rsidRPr="00384FAE" w:rsidRDefault="00A961BB" w:rsidP="00B5756E">
            <w:pPr>
              <w:rPr>
                <w:rFonts w:ascii="Arial" w:hAnsi="Arial"/>
                <w:sz w:val="20"/>
                <w:szCs w:val="20"/>
              </w:rPr>
            </w:pPr>
            <w:r w:rsidRPr="00384FAE">
              <w:rPr>
                <w:rFonts w:ascii="Arial" w:hAnsi="Arial"/>
                <w:sz w:val="20"/>
                <w:szCs w:val="20"/>
              </w:rPr>
              <w:t> </w:t>
            </w:r>
          </w:p>
        </w:tc>
      </w:tr>
      <w:tr w:rsidR="00A961BB" w:rsidRPr="00384FAE">
        <w:trPr>
          <w:trHeight w:val="540"/>
        </w:trPr>
        <w:tc>
          <w:tcPr>
            <w:tcW w:w="1985" w:type="dxa"/>
            <w:vMerge/>
            <w:tcBorders>
              <w:left w:val="single" w:sz="8" w:space="0" w:color="auto"/>
              <w:right w:val="single" w:sz="8" w:space="0" w:color="auto"/>
            </w:tcBorders>
            <w:shd w:val="clear" w:color="000000" w:fill="FFFFFF"/>
            <w:noWrap/>
            <w:vAlign w:val="center"/>
            <w:hideMark/>
          </w:tcPr>
          <w:p w:rsidR="00A961BB" w:rsidRPr="00384FAE" w:rsidRDefault="00A961BB" w:rsidP="00B5756E">
            <w:pPr>
              <w:rPr>
                <w:rFonts w:ascii="Arial Black" w:hAnsi="Arial Black"/>
                <w:b/>
                <w:bCs/>
                <w:sz w:val="20"/>
                <w:szCs w:val="20"/>
              </w:rPr>
            </w:pPr>
          </w:p>
        </w:tc>
        <w:tc>
          <w:tcPr>
            <w:tcW w:w="2778" w:type="dxa"/>
            <w:tcBorders>
              <w:top w:val="single" w:sz="8" w:space="0" w:color="auto"/>
              <w:left w:val="nil"/>
              <w:bottom w:val="single" w:sz="8" w:space="0" w:color="auto"/>
              <w:right w:val="single" w:sz="8" w:space="0" w:color="auto"/>
            </w:tcBorders>
            <w:shd w:val="clear" w:color="000000" w:fill="FFFFFF"/>
            <w:vAlign w:val="center"/>
            <w:hideMark/>
          </w:tcPr>
          <w:p w:rsidR="00A961BB" w:rsidRPr="00384FAE" w:rsidRDefault="00A961BB" w:rsidP="00B5756E">
            <w:pPr>
              <w:rPr>
                <w:rFonts w:ascii="Arial Black" w:hAnsi="Arial Black" w:cs="Arial"/>
                <w:b/>
                <w:bCs/>
                <w:sz w:val="20"/>
                <w:szCs w:val="20"/>
              </w:rPr>
            </w:pPr>
            <w:r w:rsidRPr="00384FAE">
              <w:rPr>
                <w:rFonts w:ascii="Arial Black" w:hAnsi="Arial Black" w:cs="Arial"/>
                <w:b/>
                <w:bCs/>
                <w:sz w:val="20"/>
                <w:szCs w:val="20"/>
              </w:rPr>
              <w:t>E-MAİL ADRESİ</w:t>
            </w:r>
          </w:p>
        </w:tc>
        <w:tc>
          <w:tcPr>
            <w:tcW w:w="5443" w:type="dxa"/>
            <w:tcBorders>
              <w:top w:val="single" w:sz="8" w:space="0" w:color="auto"/>
              <w:left w:val="nil"/>
              <w:bottom w:val="single" w:sz="8" w:space="0" w:color="auto"/>
              <w:right w:val="single" w:sz="8" w:space="0" w:color="auto"/>
            </w:tcBorders>
            <w:shd w:val="clear" w:color="000000" w:fill="FFFFFF"/>
            <w:noWrap/>
            <w:vAlign w:val="center"/>
            <w:hideMark/>
          </w:tcPr>
          <w:p w:rsidR="00A961BB" w:rsidRPr="001844AA" w:rsidRDefault="00A961BB" w:rsidP="00B5756E">
            <w:pPr>
              <w:rPr>
                <w:rFonts w:ascii="Arial" w:hAnsi="Arial"/>
                <w:b/>
                <w:bCs/>
                <w:sz w:val="16"/>
                <w:szCs w:val="16"/>
              </w:rPr>
            </w:pPr>
            <w:r w:rsidRPr="001844AA">
              <w:rPr>
                <w:rFonts w:ascii="Arial" w:hAnsi="Arial"/>
                <w:b/>
                <w:bCs/>
                <w:sz w:val="16"/>
                <w:szCs w:val="16"/>
              </w:rPr>
              <w:t> </w:t>
            </w:r>
          </w:p>
        </w:tc>
      </w:tr>
      <w:tr w:rsidR="00A961BB" w:rsidRPr="00384FAE">
        <w:trPr>
          <w:trHeight w:val="438"/>
        </w:trPr>
        <w:tc>
          <w:tcPr>
            <w:tcW w:w="1985" w:type="dxa"/>
            <w:vMerge/>
            <w:tcBorders>
              <w:left w:val="single" w:sz="8" w:space="0" w:color="auto"/>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277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961BB" w:rsidRPr="00384FAE" w:rsidRDefault="00A961BB" w:rsidP="00B5756E">
            <w:pPr>
              <w:rPr>
                <w:rFonts w:ascii="Arial Black" w:hAnsi="Arial Black"/>
                <w:b/>
                <w:bCs/>
                <w:sz w:val="20"/>
                <w:szCs w:val="20"/>
              </w:rPr>
            </w:pPr>
            <w:r w:rsidRPr="00384FAE">
              <w:rPr>
                <w:rFonts w:ascii="Arial Black" w:hAnsi="Arial Black"/>
                <w:b/>
                <w:bCs/>
                <w:sz w:val="20"/>
                <w:szCs w:val="20"/>
              </w:rPr>
              <w:t>KARGO ADRESİ</w:t>
            </w:r>
          </w:p>
        </w:tc>
        <w:tc>
          <w:tcPr>
            <w:tcW w:w="5443"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rPr>
                <w:rFonts w:ascii="Arial" w:hAnsi="Arial"/>
                <w:b/>
                <w:bCs/>
                <w:sz w:val="20"/>
                <w:szCs w:val="20"/>
              </w:rPr>
            </w:pPr>
            <w:r w:rsidRPr="00384FAE">
              <w:rPr>
                <w:rFonts w:ascii="Arial" w:hAnsi="Arial"/>
                <w:b/>
                <w:bCs/>
                <w:sz w:val="20"/>
                <w:szCs w:val="20"/>
              </w:rPr>
              <w:t> </w:t>
            </w:r>
          </w:p>
        </w:tc>
      </w:tr>
      <w:tr w:rsidR="00A961BB" w:rsidRPr="00384FAE">
        <w:trPr>
          <w:trHeight w:val="438"/>
        </w:trPr>
        <w:tc>
          <w:tcPr>
            <w:tcW w:w="1985" w:type="dxa"/>
            <w:vMerge/>
            <w:tcBorders>
              <w:left w:val="single" w:sz="8" w:space="0" w:color="auto"/>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2778" w:type="dxa"/>
            <w:vMerge/>
            <w:tcBorders>
              <w:top w:val="nil"/>
              <w:left w:val="single" w:sz="8" w:space="0" w:color="auto"/>
              <w:bottom w:val="single" w:sz="8" w:space="0" w:color="000000"/>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5443"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rPr>
                <w:rFonts w:ascii="Arial" w:hAnsi="Arial"/>
                <w:b/>
                <w:bCs/>
                <w:sz w:val="20"/>
                <w:szCs w:val="20"/>
              </w:rPr>
            </w:pPr>
            <w:r w:rsidRPr="00384FAE">
              <w:rPr>
                <w:rFonts w:ascii="Arial" w:hAnsi="Arial"/>
                <w:b/>
                <w:bCs/>
                <w:sz w:val="20"/>
                <w:szCs w:val="20"/>
              </w:rPr>
              <w:t> </w:t>
            </w:r>
          </w:p>
        </w:tc>
      </w:tr>
      <w:tr w:rsidR="00A961BB" w:rsidRPr="00384FAE">
        <w:trPr>
          <w:trHeight w:val="438"/>
        </w:trPr>
        <w:tc>
          <w:tcPr>
            <w:tcW w:w="1985" w:type="dxa"/>
            <w:vMerge/>
            <w:tcBorders>
              <w:left w:val="single" w:sz="8" w:space="0" w:color="auto"/>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2778" w:type="dxa"/>
            <w:vMerge/>
            <w:tcBorders>
              <w:top w:val="nil"/>
              <w:left w:val="single" w:sz="8" w:space="0" w:color="auto"/>
              <w:bottom w:val="single" w:sz="8" w:space="0" w:color="000000"/>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5443"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rPr>
                <w:rFonts w:ascii="Arial" w:hAnsi="Arial"/>
                <w:b/>
                <w:bCs/>
                <w:sz w:val="20"/>
                <w:szCs w:val="20"/>
              </w:rPr>
            </w:pPr>
            <w:r w:rsidRPr="00384FAE">
              <w:rPr>
                <w:rFonts w:ascii="Arial" w:hAnsi="Arial"/>
                <w:b/>
                <w:bCs/>
                <w:sz w:val="20"/>
                <w:szCs w:val="20"/>
              </w:rPr>
              <w:t> </w:t>
            </w:r>
          </w:p>
        </w:tc>
      </w:tr>
      <w:tr w:rsidR="00A961BB" w:rsidRPr="00384FAE">
        <w:trPr>
          <w:trHeight w:val="438"/>
        </w:trPr>
        <w:tc>
          <w:tcPr>
            <w:tcW w:w="1985" w:type="dxa"/>
            <w:vMerge/>
            <w:tcBorders>
              <w:left w:val="single" w:sz="8" w:space="0" w:color="auto"/>
              <w:bottom w:val="single" w:sz="8" w:space="0" w:color="000000"/>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2778" w:type="dxa"/>
            <w:vMerge/>
            <w:tcBorders>
              <w:top w:val="nil"/>
              <w:left w:val="single" w:sz="8" w:space="0" w:color="auto"/>
              <w:bottom w:val="single" w:sz="8" w:space="0" w:color="000000"/>
              <w:right w:val="single" w:sz="8" w:space="0" w:color="auto"/>
            </w:tcBorders>
            <w:vAlign w:val="center"/>
            <w:hideMark/>
          </w:tcPr>
          <w:p w:rsidR="00A961BB" w:rsidRPr="00384FAE" w:rsidRDefault="00A961BB" w:rsidP="00B5756E">
            <w:pPr>
              <w:rPr>
                <w:rFonts w:ascii="Arial Black" w:hAnsi="Arial Black"/>
                <w:b/>
                <w:bCs/>
                <w:sz w:val="20"/>
                <w:szCs w:val="20"/>
              </w:rPr>
            </w:pPr>
          </w:p>
        </w:tc>
        <w:tc>
          <w:tcPr>
            <w:tcW w:w="5443" w:type="dxa"/>
            <w:tcBorders>
              <w:top w:val="nil"/>
              <w:left w:val="nil"/>
              <w:bottom w:val="single" w:sz="4" w:space="0" w:color="auto"/>
              <w:right w:val="single" w:sz="8" w:space="0" w:color="auto"/>
            </w:tcBorders>
            <w:shd w:val="clear" w:color="000000" w:fill="FFFFFF"/>
            <w:noWrap/>
            <w:vAlign w:val="center"/>
            <w:hideMark/>
          </w:tcPr>
          <w:p w:rsidR="00A961BB" w:rsidRPr="00384FAE" w:rsidRDefault="00A961BB" w:rsidP="00B5756E">
            <w:pPr>
              <w:rPr>
                <w:rFonts w:ascii="Arial" w:hAnsi="Arial"/>
                <w:b/>
                <w:bCs/>
                <w:sz w:val="20"/>
                <w:szCs w:val="20"/>
              </w:rPr>
            </w:pPr>
            <w:r w:rsidRPr="00384FAE">
              <w:rPr>
                <w:rFonts w:ascii="Arial" w:hAnsi="Arial"/>
                <w:b/>
                <w:bCs/>
                <w:sz w:val="20"/>
                <w:szCs w:val="20"/>
              </w:rPr>
              <w:t> </w:t>
            </w:r>
          </w:p>
        </w:tc>
      </w:tr>
    </w:tbl>
    <w:p w:rsidR="000D0F85" w:rsidRDefault="000D0F85" w:rsidP="000D0F85">
      <w:pPr>
        <w:pStyle w:val="NormalWeb"/>
        <w:jc w:val="center"/>
        <w:rPr>
          <w:b/>
          <w:sz w:val="20"/>
          <w:szCs w:val="20"/>
        </w:rPr>
      </w:pPr>
    </w:p>
    <w:p w:rsidR="00B5756E" w:rsidRPr="00384FAE" w:rsidRDefault="00A71F02" w:rsidP="000D0F85">
      <w:pPr>
        <w:pStyle w:val="NormalWeb"/>
        <w:jc w:val="center"/>
        <w:rPr>
          <w:b/>
          <w:sz w:val="20"/>
          <w:szCs w:val="20"/>
        </w:rPr>
      </w:pPr>
      <w:r>
        <w:rPr>
          <w:b/>
          <w:sz w:val="20"/>
          <w:szCs w:val="20"/>
        </w:rPr>
        <w:t xml:space="preserve">*Türkiye </w:t>
      </w:r>
      <w:proofErr w:type="spellStart"/>
      <w:r>
        <w:rPr>
          <w:b/>
          <w:sz w:val="20"/>
          <w:szCs w:val="20"/>
        </w:rPr>
        <w:t>Kick</w:t>
      </w:r>
      <w:proofErr w:type="spellEnd"/>
      <w:r>
        <w:rPr>
          <w:b/>
          <w:sz w:val="20"/>
          <w:szCs w:val="20"/>
        </w:rPr>
        <w:t xml:space="preserve"> Boks Federasyonu Başkanlığı KVKK Aydınlatma Metninde Geçen Hükümleri Kabul Etmiş </w:t>
      </w:r>
      <w:r w:rsidR="00F24C90">
        <w:rPr>
          <w:b/>
          <w:sz w:val="20"/>
          <w:szCs w:val="20"/>
        </w:rPr>
        <w:t>Sayılır.</w:t>
      </w:r>
    </w:p>
    <w:sectPr w:rsidR="00B5756E" w:rsidRPr="00384FAE" w:rsidSect="00B5756E">
      <w:footerReference w:type="even" r:id="rId11"/>
      <w:footerReference w:type="default" r:id="rId12"/>
      <w:pgSz w:w="11906" w:h="16838"/>
      <w:pgMar w:top="709" w:right="92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87" w:rsidRDefault="008A1D87" w:rsidP="00606C4F">
      <w:r>
        <w:separator/>
      </w:r>
    </w:p>
  </w:endnote>
  <w:endnote w:type="continuationSeparator" w:id="0">
    <w:p w:rsidR="008A1D87" w:rsidRDefault="008A1D87" w:rsidP="0060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5E" w:rsidRDefault="006536AF" w:rsidP="00291F5E">
    <w:pPr>
      <w:pStyle w:val="Altbilgi"/>
      <w:framePr w:wrap="around" w:vAnchor="text" w:hAnchor="margin" w:xAlign="center" w:y="1"/>
      <w:rPr>
        <w:rStyle w:val="SayfaNumaras"/>
      </w:rPr>
    </w:pPr>
    <w:r>
      <w:rPr>
        <w:rStyle w:val="SayfaNumaras"/>
      </w:rPr>
      <w:fldChar w:fldCharType="begin"/>
    </w:r>
    <w:r w:rsidR="00C308EC">
      <w:rPr>
        <w:rStyle w:val="SayfaNumaras"/>
      </w:rPr>
      <w:instrText xml:space="preserve">PAGE  </w:instrText>
    </w:r>
    <w:r>
      <w:rPr>
        <w:rStyle w:val="SayfaNumaras"/>
      </w:rPr>
      <w:fldChar w:fldCharType="end"/>
    </w:r>
  </w:p>
  <w:p w:rsidR="00291F5E" w:rsidRDefault="00291F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5E" w:rsidRDefault="006536AF" w:rsidP="00291F5E">
    <w:pPr>
      <w:pStyle w:val="Altbilgi"/>
      <w:framePr w:wrap="around" w:vAnchor="text" w:hAnchor="margin" w:xAlign="center" w:y="1"/>
      <w:rPr>
        <w:rStyle w:val="SayfaNumaras"/>
      </w:rPr>
    </w:pPr>
    <w:r>
      <w:rPr>
        <w:rStyle w:val="SayfaNumaras"/>
      </w:rPr>
      <w:fldChar w:fldCharType="begin"/>
    </w:r>
    <w:r w:rsidR="00C308EC">
      <w:rPr>
        <w:rStyle w:val="SayfaNumaras"/>
      </w:rPr>
      <w:instrText xml:space="preserve">PAGE  </w:instrText>
    </w:r>
    <w:r>
      <w:rPr>
        <w:rStyle w:val="SayfaNumaras"/>
      </w:rPr>
      <w:fldChar w:fldCharType="separate"/>
    </w:r>
    <w:r w:rsidR="00956537">
      <w:rPr>
        <w:rStyle w:val="SayfaNumaras"/>
        <w:noProof/>
      </w:rPr>
      <w:t>3</w:t>
    </w:r>
    <w:r>
      <w:rPr>
        <w:rStyle w:val="SayfaNumaras"/>
      </w:rPr>
      <w:fldChar w:fldCharType="end"/>
    </w:r>
  </w:p>
  <w:p w:rsidR="00291F5E" w:rsidRDefault="00291F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87" w:rsidRDefault="008A1D87" w:rsidP="00606C4F">
      <w:r>
        <w:separator/>
      </w:r>
    </w:p>
  </w:footnote>
  <w:footnote w:type="continuationSeparator" w:id="0">
    <w:p w:rsidR="008A1D87" w:rsidRDefault="008A1D87" w:rsidP="00606C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42D"/>
    <w:multiLevelType w:val="hybridMultilevel"/>
    <w:tmpl w:val="32A43C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8541E5E"/>
    <w:multiLevelType w:val="singleLevel"/>
    <w:tmpl w:val="53205382"/>
    <w:lvl w:ilvl="0">
      <w:start w:val="1"/>
      <w:numFmt w:val="lowerLetter"/>
      <w:lvlText w:val="%1)"/>
      <w:lvlJc w:val="left"/>
      <w:pPr>
        <w:tabs>
          <w:tab w:val="num" w:pos="502"/>
        </w:tabs>
        <w:ind w:left="502" w:hanging="360"/>
      </w:pPr>
      <w:rPr>
        <w:rFonts w:ascii="Times New Roman" w:eastAsia="Times New Roman" w:hAnsi="Times New Roman" w:cs="Times New Roman"/>
      </w:rPr>
    </w:lvl>
  </w:abstractNum>
  <w:abstractNum w:abstractNumId="2" w15:restartNumberingAfterBreak="0">
    <w:nsid w:val="13F41BDF"/>
    <w:multiLevelType w:val="hybridMultilevel"/>
    <w:tmpl w:val="EE4458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6124CAC"/>
    <w:multiLevelType w:val="hybridMultilevel"/>
    <w:tmpl w:val="380686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91174F5"/>
    <w:multiLevelType w:val="hybridMultilevel"/>
    <w:tmpl w:val="D0F6E3C6"/>
    <w:lvl w:ilvl="0" w:tplc="041F0017">
      <w:start w:val="7"/>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A66083F"/>
    <w:multiLevelType w:val="hybridMultilevel"/>
    <w:tmpl w:val="F1ACDF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218D6"/>
    <w:multiLevelType w:val="multilevel"/>
    <w:tmpl w:val="FDB49C52"/>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BE3958"/>
    <w:multiLevelType w:val="hybridMultilevel"/>
    <w:tmpl w:val="3B3264DA"/>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53D40DC"/>
    <w:multiLevelType w:val="hybridMultilevel"/>
    <w:tmpl w:val="FE92D03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F669C2"/>
    <w:multiLevelType w:val="hybridMultilevel"/>
    <w:tmpl w:val="D27464DE"/>
    <w:lvl w:ilvl="0" w:tplc="B1D0F8C8">
      <w:start w:val="1"/>
      <w:numFmt w:val="lowerLetter"/>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61F53F6F"/>
    <w:multiLevelType w:val="hybridMultilevel"/>
    <w:tmpl w:val="612C3A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C245AE"/>
    <w:multiLevelType w:val="hybridMultilevel"/>
    <w:tmpl w:val="BE2AD61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BB85027"/>
    <w:multiLevelType w:val="hybridMultilevel"/>
    <w:tmpl w:val="6D6A06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132C0"/>
    <w:multiLevelType w:val="hybridMultilevel"/>
    <w:tmpl w:val="E0942A62"/>
    <w:lvl w:ilvl="0" w:tplc="23D4D702">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7"/>
  </w:num>
  <w:num w:numId="6">
    <w:abstractNumId w:val="10"/>
  </w:num>
  <w:num w:numId="7">
    <w:abstractNumId w:val="5"/>
  </w:num>
  <w:num w:numId="8">
    <w:abstractNumId w:val="12"/>
  </w:num>
  <w:num w:numId="9">
    <w:abstractNumId w:val="2"/>
  </w:num>
  <w:num w:numId="10">
    <w:abstractNumId w:val="13"/>
  </w:num>
  <w:num w:numId="11">
    <w:abstractNumId w:val="11"/>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2F"/>
    <w:rsid w:val="00050790"/>
    <w:rsid w:val="0009121C"/>
    <w:rsid w:val="0009576E"/>
    <w:rsid w:val="000A0D66"/>
    <w:rsid w:val="000A7C4B"/>
    <w:rsid w:val="000C3145"/>
    <w:rsid w:val="000D0F85"/>
    <w:rsid w:val="000D1760"/>
    <w:rsid w:val="000E6B12"/>
    <w:rsid w:val="0011049D"/>
    <w:rsid w:val="00120D67"/>
    <w:rsid w:val="00123437"/>
    <w:rsid w:val="0013368D"/>
    <w:rsid w:val="00141EF1"/>
    <w:rsid w:val="00162ABA"/>
    <w:rsid w:val="001844AA"/>
    <w:rsid w:val="001909EA"/>
    <w:rsid w:val="001A7F6A"/>
    <w:rsid w:val="001C1791"/>
    <w:rsid w:val="001C6C15"/>
    <w:rsid w:val="002146E9"/>
    <w:rsid w:val="00230708"/>
    <w:rsid w:val="00242919"/>
    <w:rsid w:val="00257E61"/>
    <w:rsid w:val="002600CE"/>
    <w:rsid w:val="00264868"/>
    <w:rsid w:val="0028270F"/>
    <w:rsid w:val="00283061"/>
    <w:rsid w:val="00291F5E"/>
    <w:rsid w:val="00292B7F"/>
    <w:rsid w:val="002C2895"/>
    <w:rsid w:val="002C4F77"/>
    <w:rsid w:val="002F7F62"/>
    <w:rsid w:val="00341A2F"/>
    <w:rsid w:val="00342EF0"/>
    <w:rsid w:val="00365976"/>
    <w:rsid w:val="00384FAE"/>
    <w:rsid w:val="003B1E0B"/>
    <w:rsid w:val="003D492D"/>
    <w:rsid w:val="003F5954"/>
    <w:rsid w:val="00402D01"/>
    <w:rsid w:val="00403570"/>
    <w:rsid w:val="00403D18"/>
    <w:rsid w:val="00426B8A"/>
    <w:rsid w:val="00431274"/>
    <w:rsid w:val="00444E6D"/>
    <w:rsid w:val="00452A72"/>
    <w:rsid w:val="00461FCF"/>
    <w:rsid w:val="00466552"/>
    <w:rsid w:val="004706B9"/>
    <w:rsid w:val="004753E6"/>
    <w:rsid w:val="0049271B"/>
    <w:rsid w:val="004A6D33"/>
    <w:rsid w:val="004D2ECB"/>
    <w:rsid w:val="004D3EFC"/>
    <w:rsid w:val="0053119E"/>
    <w:rsid w:val="005324F6"/>
    <w:rsid w:val="005701E5"/>
    <w:rsid w:val="00573277"/>
    <w:rsid w:val="00592BC7"/>
    <w:rsid w:val="005B402C"/>
    <w:rsid w:val="005F2A0A"/>
    <w:rsid w:val="00606C4F"/>
    <w:rsid w:val="006104D5"/>
    <w:rsid w:val="006306D8"/>
    <w:rsid w:val="006536AF"/>
    <w:rsid w:val="006625DC"/>
    <w:rsid w:val="00671605"/>
    <w:rsid w:val="006C4B35"/>
    <w:rsid w:val="006C7EC8"/>
    <w:rsid w:val="006E5640"/>
    <w:rsid w:val="006F46CC"/>
    <w:rsid w:val="007019A5"/>
    <w:rsid w:val="007331C4"/>
    <w:rsid w:val="00751DB7"/>
    <w:rsid w:val="00751E50"/>
    <w:rsid w:val="00762958"/>
    <w:rsid w:val="0077264D"/>
    <w:rsid w:val="00792AB7"/>
    <w:rsid w:val="007973BF"/>
    <w:rsid w:val="007C2617"/>
    <w:rsid w:val="007D3E1C"/>
    <w:rsid w:val="007F6341"/>
    <w:rsid w:val="007F794F"/>
    <w:rsid w:val="008010EB"/>
    <w:rsid w:val="0084467C"/>
    <w:rsid w:val="008A1D87"/>
    <w:rsid w:val="008B3657"/>
    <w:rsid w:val="008B64D2"/>
    <w:rsid w:val="008B6585"/>
    <w:rsid w:val="008D74A6"/>
    <w:rsid w:val="008F0787"/>
    <w:rsid w:val="00915CD0"/>
    <w:rsid w:val="0094453D"/>
    <w:rsid w:val="00947E35"/>
    <w:rsid w:val="00956537"/>
    <w:rsid w:val="009630A6"/>
    <w:rsid w:val="00976DDB"/>
    <w:rsid w:val="00981277"/>
    <w:rsid w:val="0098588D"/>
    <w:rsid w:val="009B0BDB"/>
    <w:rsid w:val="009B3A11"/>
    <w:rsid w:val="009D0489"/>
    <w:rsid w:val="009D13EF"/>
    <w:rsid w:val="009E5589"/>
    <w:rsid w:val="009F1791"/>
    <w:rsid w:val="00A428BB"/>
    <w:rsid w:val="00A42FEC"/>
    <w:rsid w:val="00A43E81"/>
    <w:rsid w:val="00A50B9E"/>
    <w:rsid w:val="00A56FEB"/>
    <w:rsid w:val="00A631A8"/>
    <w:rsid w:val="00A664BB"/>
    <w:rsid w:val="00A67E2C"/>
    <w:rsid w:val="00A71F02"/>
    <w:rsid w:val="00A95886"/>
    <w:rsid w:val="00A961BB"/>
    <w:rsid w:val="00AB027C"/>
    <w:rsid w:val="00AB229F"/>
    <w:rsid w:val="00AF0D1C"/>
    <w:rsid w:val="00AF4B8D"/>
    <w:rsid w:val="00B027DB"/>
    <w:rsid w:val="00B06084"/>
    <w:rsid w:val="00B42262"/>
    <w:rsid w:val="00B427DD"/>
    <w:rsid w:val="00B52475"/>
    <w:rsid w:val="00B5756E"/>
    <w:rsid w:val="00B61588"/>
    <w:rsid w:val="00B862BE"/>
    <w:rsid w:val="00BC598B"/>
    <w:rsid w:val="00BE2469"/>
    <w:rsid w:val="00BF1267"/>
    <w:rsid w:val="00BF75D5"/>
    <w:rsid w:val="00C03441"/>
    <w:rsid w:val="00C06EE5"/>
    <w:rsid w:val="00C308EC"/>
    <w:rsid w:val="00C31CB3"/>
    <w:rsid w:val="00C37A6B"/>
    <w:rsid w:val="00C55B12"/>
    <w:rsid w:val="00C61FA2"/>
    <w:rsid w:val="00C779CE"/>
    <w:rsid w:val="00C81831"/>
    <w:rsid w:val="00CD2BBC"/>
    <w:rsid w:val="00CD7957"/>
    <w:rsid w:val="00CF7587"/>
    <w:rsid w:val="00D038C7"/>
    <w:rsid w:val="00D41526"/>
    <w:rsid w:val="00D42A70"/>
    <w:rsid w:val="00D461AE"/>
    <w:rsid w:val="00D51AAB"/>
    <w:rsid w:val="00D65C9F"/>
    <w:rsid w:val="00D70285"/>
    <w:rsid w:val="00D736AE"/>
    <w:rsid w:val="00DF6D00"/>
    <w:rsid w:val="00E106DF"/>
    <w:rsid w:val="00E24D17"/>
    <w:rsid w:val="00E37A7A"/>
    <w:rsid w:val="00E54290"/>
    <w:rsid w:val="00E61DEA"/>
    <w:rsid w:val="00E71489"/>
    <w:rsid w:val="00EC5FD5"/>
    <w:rsid w:val="00ED58C6"/>
    <w:rsid w:val="00EF0173"/>
    <w:rsid w:val="00EF4A60"/>
    <w:rsid w:val="00F24C90"/>
    <w:rsid w:val="00F50281"/>
    <w:rsid w:val="00F71A9A"/>
    <w:rsid w:val="00FA37D2"/>
    <w:rsid w:val="00FA5310"/>
    <w:rsid w:val="00FB51F5"/>
    <w:rsid w:val="00FB5483"/>
    <w:rsid w:val="00FD1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EE64"/>
  <w15:chartTrackingRefBased/>
  <w15:docId w15:val="{06F6D42A-AA2C-45EF-8B50-A599DDFE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2F"/>
    <w:rPr>
      <w:rFonts w:ascii="Times New Roman" w:eastAsia="Times New Roman" w:hAnsi="Times New Roman"/>
      <w:sz w:val="24"/>
      <w:szCs w:val="24"/>
    </w:rPr>
  </w:style>
  <w:style w:type="paragraph" w:styleId="Balk6">
    <w:name w:val="heading 6"/>
    <w:basedOn w:val="Normal"/>
    <w:next w:val="Normal"/>
    <w:link w:val="Balk6Char"/>
    <w:uiPriority w:val="9"/>
    <w:semiHidden/>
    <w:unhideWhenUsed/>
    <w:qFormat/>
    <w:rsid w:val="006C4B35"/>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link w:val="AltbilgiChar"/>
    <w:rsid w:val="00341A2F"/>
    <w:pPr>
      <w:tabs>
        <w:tab w:val="center" w:pos="4536"/>
        <w:tab w:val="right" w:pos="9072"/>
      </w:tabs>
    </w:pPr>
    <w:rPr>
      <w:lang w:val="x-none"/>
    </w:rPr>
  </w:style>
  <w:style w:type="character" w:customStyle="1" w:styleId="AltbilgiChar">
    <w:name w:val="Altbilgi Char"/>
    <w:link w:val="Altbilgi"/>
    <w:rsid w:val="00341A2F"/>
    <w:rPr>
      <w:rFonts w:ascii="Times New Roman" w:eastAsia="Times New Roman" w:hAnsi="Times New Roman" w:cs="Times New Roman"/>
      <w:sz w:val="24"/>
      <w:szCs w:val="24"/>
      <w:lang w:eastAsia="tr-TR"/>
    </w:rPr>
  </w:style>
  <w:style w:type="character" w:styleId="SayfaNumaras">
    <w:name w:val="page number"/>
    <w:basedOn w:val="VarsaylanParagrafYazTipi"/>
    <w:rsid w:val="00341A2F"/>
  </w:style>
  <w:style w:type="paragraph" w:styleId="BalonMetni">
    <w:name w:val="Balloon Text"/>
    <w:basedOn w:val="Normal"/>
    <w:link w:val="BalonMetniChar"/>
    <w:uiPriority w:val="99"/>
    <w:semiHidden/>
    <w:unhideWhenUsed/>
    <w:rsid w:val="003B1E0B"/>
    <w:rPr>
      <w:rFonts w:ascii="Tahoma" w:hAnsi="Tahoma"/>
      <w:sz w:val="16"/>
      <w:szCs w:val="16"/>
      <w:lang w:val="x-none"/>
    </w:rPr>
  </w:style>
  <w:style w:type="character" w:customStyle="1" w:styleId="BalonMetniChar">
    <w:name w:val="Balon Metni Char"/>
    <w:link w:val="BalonMetni"/>
    <w:uiPriority w:val="99"/>
    <w:semiHidden/>
    <w:rsid w:val="003B1E0B"/>
    <w:rPr>
      <w:rFonts w:ascii="Tahoma" w:eastAsia="Times New Roman" w:hAnsi="Tahoma" w:cs="Tahoma"/>
      <w:sz w:val="16"/>
      <w:szCs w:val="16"/>
      <w:lang w:eastAsia="tr-TR"/>
    </w:rPr>
  </w:style>
  <w:style w:type="character" w:styleId="Vurgu">
    <w:name w:val="Emphasis"/>
    <w:uiPriority w:val="20"/>
    <w:qFormat/>
    <w:rsid w:val="009D13EF"/>
    <w:rPr>
      <w:i/>
      <w:iCs/>
    </w:rPr>
  </w:style>
  <w:style w:type="paragraph" w:styleId="ListeParagraf">
    <w:name w:val="List Paragraph"/>
    <w:basedOn w:val="Normal"/>
    <w:uiPriority w:val="34"/>
    <w:qFormat/>
    <w:rsid w:val="009D13EF"/>
    <w:pPr>
      <w:ind w:left="708"/>
    </w:pPr>
  </w:style>
  <w:style w:type="character" w:styleId="Kpr">
    <w:name w:val="Hyperlink"/>
    <w:uiPriority w:val="99"/>
    <w:unhideWhenUsed/>
    <w:rsid w:val="00D736AE"/>
    <w:rPr>
      <w:color w:val="0563C1"/>
      <w:u w:val="single"/>
    </w:rPr>
  </w:style>
  <w:style w:type="character" w:customStyle="1" w:styleId="zmlenmeyenBahsetme">
    <w:name w:val="Çözümlenmeyen Bahsetme"/>
    <w:uiPriority w:val="99"/>
    <w:semiHidden/>
    <w:unhideWhenUsed/>
    <w:rsid w:val="00D736AE"/>
    <w:rPr>
      <w:color w:val="605E5C"/>
      <w:shd w:val="clear" w:color="auto" w:fill="E1DFDD"/>
    </w:rPr>
  </w:style>
  <w:style w:type="paragraph" w:styleId="NormalWeb">
    <w:name w:val="Normal (Web)"/>
    <w:basedOn w:val="Normal"/>
    <w:uiPriority w:val="99"/>
    <w:rsid w:val="002146E9"/>
  </w:style>
  <w:style w:type="paragraph" w:customStyle="1" w:styleId="DecimalAligned">
    <w:name w:val="Decimal Aligned"/>
    <w:basedOn w:val="Normal"/>
    <w:uiPriority w:val="40"/>
    <w:qFormat/>
    <w:rsid w:val="003F5954"/>
    <w:pPr>
      <w:tabs>
        <w:tab w:val="decimal" w:pos="360"/>
      </w:tabs>
      <w:spacing w:after="200" w:line="276" w:lineRule="auto"/>
    </w:pPr>
    <w:rPr>
      <w:rFonts w:ascii="Calibri" w:hAnsi="Calibri"/>
      <w:sz w:val="22"/>
      <w:szCs w:val="22"/>
    </w:rPr>
  </w:style>
  <w:style w:type="paragraph" w:styleId="DipnotMetni">
    <w:name w:val="footnote text"/>
    <w:basedOn w:val="Normal"/>
    <w:link w:val="DipnotMetniChar"/>
    <w:uiPriority w:val="99"/>
    <w:unhideWhenUsed/>
    <w:rsid w:val="003F5954"/>
    <w:rPr>
      <w:rFonts w:ascii="Calibri" w:hAnsi="Calibri"/>
      <w:sz w:val="20"/>
      <w:szCs w:val="20"/>
      <w:lang w:val="x-none" w:eastAsia="x-none"/>
    </w:rPr>
  </w:style>
  <w:style w:type="character" w:customStyle="1" w:styleId="DipnotMetniChar">
    <w:name w:val="Dipnot Metni Char"/>
    <w:link w:val="DipnotMetni"/>
    <w:uiPriority w:val="99"/>
    <w:rsid w:val="003F5954"/>
    <w:rPr>
      <w:rFonts w:eastAsia="Times New Roman"/>
    </w:rPr>
  </w:style>
  <w:style w:type="character" w:styleId="HafifVurgulama">
    <w:name w:val="Subtle Emphasis"/>
    <w:uiPriority w:val="19"/>
    <w:qFormat/>
    <w:rsid w:val="003F5954"/>
    <w:rPr>
      <w:i/>
      <w:iCs/>
    </w:rPr>
  </w:style>
  <w:style w:type="table" w:styleId="AkGlgeleme-Vurgu1">
    <w:name w:val="Light Shading Accent 1"/>
    <w:basedOn w:val="NormalTablo"/>
    <w:uiPriority w:val="60"/>
    <w:rsid w:val="003F5954"/>
    <w:rPr>
      <w:rFonts w:eastAsia="Times New Roman"/>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Balk6Char">
    <w:name w:val="Başlık 6 Char"/>
    <w:link w:val="Balk6"/>
    <w:uiPriority w:val="9"/>
    <w:semiHidden/>
    <w:rsid w:val="006C4B35"/>
    <w:rPr>
      <w:rFonts w:ascii="Calibri" w:eastAsia="Times New Roman" w:hAnsi="Calibri" w:cs="Times New Roman"/>
      <w:b/>
      <w:bCs/>
      <w:sz w:val="22"/>
      <w:szCs w:val="22"/>
    </w:rPr>
  </w:style>
  <w:style w:type="table" w:styleId="TabloKlavuzu">
    <w:name w:val="Table Grid"/>
    <w:basedOn w:val="NormalTablo"/>
    <w:uiPriority w:val="59"/>
    <w:rsid w:val="00C0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18023">
      <w:bodyDiv w:val="1"/>
      <w:marLeft w:val="0"/>
      <w:marRight w:val="0"/>
      <w:marTop w:val="0"/>
      <w:marBottom w:val="0"/>
      <w:divBdr>
        <w:top w:val="none" w:sz="0" w:space="0" w:color="auto"/>
        <w:left w:val="none" w:sz="0" w:space="0" w:color="auto"/>
        <w:bottom w:val="none" w:sz="0" w:space="0" w:color="auto"/>
        <w:right w:val="none" w:sz="0" w:space="0" w:color="auto"/>
      </w:divBdr>
    </w:div>
    <w:div w:id="1085609004">
      <w:bodyDiv w:val="1"/>
      <w:marLeft w:val="0"/>
      <w:marRight w:val="0"/>
      <w:marTop w:val="0"/>
      <w:marBottom w:val="0"/>
      <w:divBdr>
        <w:top w:val="none" w:sz="0" w:space="0" w:color="auto"/>
        <w:left w:val="none" w:sz="0" w:space="0" w:color="auto"/>
        <w:bottom w:val="none" w:sz="0" w:space="0" w:color="auto"/>
        <w:right w:val="none" w:sz="0" w:space="0" w:color="auto"/>
      </w:divBdr>
    </w:div>
    <w:div w:id="1440442988">
      <w:bodyDiv w:val="1"/>
      <w:marLeft w:val="0"/>
      <w:marRight w:val="0"/>
      <w:marTop w:val="0"/>
      <w:marBottom w:val="0"/>
      <w:divBdr>
        <w:top w:val="none" w:sz="0" w:space="0" w:color="auto"/>
        <w:left w:val="none" w:sz="0" w:space="0" w:color="auto"/>
        <w:bottom w:val="none" w:sz="0" w:space="0" w:color="auto"/>
        <w:right w:val="none" w:sz="0" w:space="0" w:color="auto"/>
      </w:divBdr>
    </w:div>
    <w:div w:id="16924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huseyin.sahbaz</dc:creator>
  <cp:keywords/>
  <cp:lastModifiedBy>Ömer Bektaş</cp:lastModifiedBy>
  <cp:revision>3</cp:revision>
  <cp:lastPrinted>2022-09-07T11:08:00Z</cp:lastPrinted>
  <dcterms:created xsi:type="dcterms:W3CDTF">2022-09-14T10:50:00Z</dcterms:created>
  <dcterms:modified xsi:type="dcterms:W3CDTF">2022-09-14T10:51:00Z</dcterms:modified>
</cp:coreProperties>
</file>